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1207B" w14:textId="77777777" w:rsidR="00F8778C" w:rsidRPr="00593CA4" w:rsidRDefault="00F8778C">
      <w:pPr>
        <w:rPr>
          <w:rFonts w:asciiTheme="majorHAnsi" w:hAnsiTheme="majorHAnsi"/>
        </w:rPr>
        <w:sectPr w:rsidR="00F8778C" w:rsidRPr="00593CA4" w:rsidSect="00ED624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p>
    <w:p w14:paraId="75409162" w14:textId="15D0B6BE" w:rsidR="00806530" w:rsidRPr="0091780F" w:rsidRDefault="006E0A82">
      <w:pPr>
        <w:rPr>
          <w:rFonts w:asciiTheme="majorHAnsi" w:hAnsiTheme="majorHAnsi"/>
          <w:sz w:val="26"/>
          <w:szCs w:val="26"/>
        </w:rPr>
      </w:pPr>
      <w:r w:rsidRPr="0091780F">
        <w:rPr>
          <w:rFonts w:asciiTheme="majorHAnsi" w:hAnsiTheme="majorHAnsi"/>
          <w:sz w:val="26"/>
          <w:szCs w:val="26"/>
        </w:rPr>
        <w:t xml:space="preserve">1. </w:t>
      </w:r>
      <w:r w:rsidR="00806530" w:rsidRPr="0091780F">
        <w:rPr>
          <w:rFonts w:asciiTheme="majorHAnsi" w:hAnsiTheme="majorHAnsi"/>
          <w:sz w:val="26"/>
          <w:szCs w:val="26"/>
        </w:rPr>
        <w:t>COURSE OVERVIEW</w:t>
      </w:r>
      <w:r w:rsidR="00290205" w:rsidRPr="00D7133D">
        <w:rPr>
          <w:rStyle w:val="FootnoteReference"/>
          <w:rFonts w:asciiTheme="majorHAnsi" w:hAnsiTheme="majorHAnsi"/>
          <w:sz w:val="26"/>
          <w:szCs w:val="26"/>
        </w:rPr>
        <w:footnoteReference w:id="1"/>
      </w:r>
    </w:p>
    <w:p w14:paraId="1CFB2669" w14:textId="244D6605" w:rsidR="00641C16" w:rsidRDefault="008500E5" w:rsidP="00C319A3">
      <w:pPr>
        <w:jc w:val="both"/>
        <w:rPr>
          <w:rFonts w:asciiTheme="majorHAnsi" w:hAnsiTheme="majorHAnsi"/>
          <w:sz w:val="22"/>
        </w:rPr>
      </w:pPr>
      <w:r w:rsidRPr="0091780F">
        <w:rPr>
          <w:rFonts w:asciiTheme="majorHAnsi" w:hAnsiTheme="majorHAnsi"/>
          <w:b/>
          <w:sz w:val="22"/>
        </w:rPr>
        <w:t>1.1 Description:</w:t>
      </w:r>
      <w:r w:rsidR="00C319A3">
        <w:rPr>
          <w:rFonts w:asciiTheme="majorHAnsi" w:hAnsiTheme="majorHAnsi"/>
          <w:b/>
          <w:sz w:val="22"/>
        </w:rPr>
        <w:t xml:space="preserve"> </w:t>
      </w:r>
      <w:r w:rsidR="00D17E87" w:rsidRPr="0091780F">
        <w:rPr>
          <w:rFonts w:asciiTheme="majorHAnsi" w:hAnsiTheme="majorHAnsi"/>
          <w:sz w:val="22"/>
        </w:rPr>
        <w:t xml:space="preserve">In a democracy, reasonable citizens may disagree about what is right and wrong, and </w:t>
      </w:r>
      <w:r w:rsidR="00811229" w:rsidRPr="0091780F">
        <w:rPr>
          <w:rFonts w:asciiTheme="majorHAnsi" w:hAnsiTheme="majorHAnsi"/>
          <w:sz w:val="22"/>
        </w:rPr>
        <w:t xml:space="preserve">consequently </w:t>
      </w:r>
      <w:r w:rsidR="00D17E87" w:rsidRPr="0091780F">
        <w:rPr>
          <w:rFonts w:asciiTheme="majorHAnsi" w:hAnsiTheme="majorHAnsi"/>
          <w:sz w:val="22"/>
        </w:rPr>
        <w:t xml:space="preserve">about what policies should be in place. </w:t>
      </w:r>
      <w:r w:rsidR="00F71165" w:rsidRPr="0091780F">
        <w:rPr>
          <w:rFonts w:asciiTheme="majorHAnsi" w:hAnsiTheme="majorHAnsi"/>
          <w:sz w:val="22"/>
        </w:rPr>
        <w:t>One way to try to adjudicate these disputes and determine whether policies are ethical is by appealing to various moral considerations</w:t>
      </w:r>
      <w:r w:rsidR="00811229" w:rsidRPr="0091780F">
        <w:rPr>
          <w:rFonts w:asciiTheme="majorHAnsi" w:hAnsiTheme="majorHAnsi"/>
          <w:sz w:val="22"/>
        </w:rPr>
        <w:t xml:space="preserve"> (e.g. consequences, rights, duties,</w:t>
      </w:r>
      <w:r w:rsidR="00C319A3">
        <w:rPr>
          <w:rFonts w:asciiTheme="majorHAnsi" w:hAnsiTheme="majorHAnsi"/>
          <w:sz w:val="22"/>
        </w:rPr>
        <w:t xml:space="preserve"> etc.</w:t>
      </w:r>
      <w:r w:rsidR="00811229" w:rsidRPr="0091780F">
        <w:rPr>
          <w:rFonts w:asciiTheme="majorHAnsi" w:hAnsiTheme="majorHAnsi"/>
          <w:sz w:val="22"/>
        </w:rPr>
        <w:t>)</w:t>
      </w:r>
      <w:r w:rsidR="00F71165" w:rsidRPr="0091780F">
        <w:rPr>
          <w:rFonts w:asciiTheme="majorHAnsi" w:hAnsiTheme="majorHAnsi"/>
          <w:sz w:val="22"/>
        </w:rPr>
        <w:t xml:space="preserve">, highlighted by competing moral theories. In this course, we will explore several of these moral considerations and their corresponding moral theories, with an eye toward how to determine whether some policy is ethical and thus resolving moral disputes about public policy issues. </w:t>
      </w:r>
      <w:r w:rsidR="00200F06" w:rsidRPr="0091780F">
        <w:rPr>
          <w:rFonts w:asciiTheme="majorHAnsi" w:hAnsiTheme="majorHAnsi"/>
          <w:sz w:val="22"/>
        </w:rPr>
        <w:t xml:space="preserve">In the first part of the course, we will explore theoretical moral foundations, </w:t>
      </w:r>
      <w:r w:rsidR="004C7907" w:rsidRPr="0091780F">
        <w:rPr>
          <w:rFonts w:asciiTheme="majorHAnsi" w:hAnsiTheme="majorHAnsi"/>
          <w:sz w:val="22"/>
        </w:rPr>
        <w:t>pausing with each to see how they can be applied to some policy issue. In the second part of the course, we will dive into a few timely pub</w:t>
      </w:r>
      <w:r w:rsidR="00BD38AC">
        <w:rPr>
          <w:rFonts w:asciiTheme="majorHAnsi" w:hAnsiTheme="majorHAnsi"/>
          <w:sz w:val="22"/>
        </w:rPr>
        <w:t xml:space="preserve">lic policy issues in more depth. </w:t>
      </w:r>
      <w:r w:rsidR="00FC740F" w:rsidRPr="0091780F">
        <w:rPr>
          <w:rFonts w:asciiTheme="majorHAnsi" w:hAnsiTheme="majorHAnsi"/>
          <w:sz w:val="22"/>
        </w:rPr>
        <w:t>By exploring some of these controversial policy topics, we can see (1) how moral theories underlie the disagreements, (2) how to effectively argue for good public policy, and (3) how to create public policies that are ethical and that respect the diversity of our American democracy.</w:t>
      </w:r>
    </w:p>
    <w:p w14:paraId="17441966" w14:textId="77777777" w:rsidR="00C319A3" w:rsidRPr="0091780F" w:rsidRDefault="00C319A3" w:rsidP="00C319A3">
      <w:pPr>
        <w:jc w:val="both"/>
        <w:rPr>
          <w:rFonts w:asciiTheme="majorHAnsi" w:hAnsiTheme="majorHAnsi"/>
          <w:sz w:val="22"/>
        </w:rPr>
      </w:pPr>
    </w:p>
    <w:p w14:paraId="280EBDA4" w14:textId="645E201F" w:rsidR="00C319A3" w:rsidRDefault="00997BE8" w:rsidP="00C33C90">
      <w:pPr>
        <w:tabs>
          <w:tab w:val="left" w:pos="360"/>
        </w:tabs>
        <w:jc w:val="both"/>
        <w:rPr>
          <w:rFonts w:asciiTheme="majorHAnsi" w:hAnsiTheme="majorHAnsi"/>
          <w:i/>
          <w:sz w:val="22"/>
        </w:rPr>
      </w:pPr>
      <w:r w:rsidRPr="0091780F">
        <w:rPr>
          <w:rFonts w:asciiTheme="majorHAnsi" w:hAnsiTheme="majorHAnsi"/>
          <w:i/>
          <w:sz w:val="22"/>
          <w:u w:val="single"/>
        </w:rPr>
        <w:t>A note on success in this course:</w:t>
      </w:r>
      <w:r w:rsidRPr="0091780F">
        <w:rPr>
          <w:rFonts w:asciiTheme="majorHAnsi" w:hAnsiTheme="majorHAnsi"/>
          <w:i/>
          <w:sz w:val="22"/>
        </w:rPr>
        <w:t xml:space="preserve"> </w:t>
      </w:r>
      <w:r w:rsidR="002F0B23">
        <w:rPr>
          <w:rFonts w:asciiTheme="majorHAnsi" w:hAnsiTheme="majorHAnsi"/>
          <w:i/>
          <w:sz w:val="22"/>
        </w:rPr>
        <w:t>PPL 212 is now</w:t>
      </w:r>
      <w:r w:rsidR="00C319A3">
        <w:rPr>
          <w:rFonts w:asciiTheme="majorHAnsi" w:hAnsiTheme="majorHAnsi"/>
          <w:i/>
          <w:sz w:val="22"/>
        </w:rPr>
        <w:t xml:space="preserve"> a prerequisite for this course, </w:t>
      </w:r>
      <w:r w:rsidR="002F0B23">
        <w:rPr>
          <w:rFonts w:asciiTheme="majorHAnsi" w:hAnsiTheme="majorHAnsi"/>
          <w:i/>
          <w:sz w:val="22"/>
        </w:rPr>
        <w:t xml:space="preserve">because </w:t>
      </w:r>
      <w:r w:rsidR="00C319A3">
        <w:rPr>
          <w:rFonts w:asciiTheme="majorHAnsi" w:hAnsiTheme="majorHAnsi"/>
          <w:i/>
          <w:sz w:val="22"/>
        </w:rPr>
        <w:t>we will be relying on some skills and concepts that are discussed and practiced at length in that course. Students who have not had PPL 212 should let me know and should plan to meet with me more often during office hours so that I can help them with papers and readings. Additionally, t</w:t>
      </w:r>
      <w:r w:rsidRPr="0091780F">
        <w:rPr>
          <w:rFonts w:asciiTheme="majorHAnsi" w:hAnsiTheme="majorHAnsi"/>
          <w:i/>
          <w:sz w:val="22"/>
        </w:rPr>
        <w:t>his course</w:t>
      </w:r>
      <w:r w:rsidR="00B77A63">
        <w:rPr>
          <w:rFonts w:asciiTheme="majorHAnsi" w:hAnsiTheme="majorHAnsi"/>
          <w:i/>
          <w:sz w:val="22"/>
        </w:rPr>
        <w:t xml:space="preserve"> is </w:t>
      </w:r>
      <w:r w:rsidRPr="0091780F">
        <w:rPr>
          <w:rFonts w:asciiTheme="majorHAnsi" w:hAnsiTheme="majorHAnsi"/>
          <w:i/>
          <w:sz w:val="22"/>
        </w:rPr>
        <w:t>different from most of your other PPL courses</w:t>
      </w:r>
      <w:r w:rsidR="00B77A63">
        <w:rPr>
          <w:rFonts w:asciiTheme="majorHAnsi" w:hAnsiTheme="majorHAnsi"/>
          <w:i/>
          <w:sz w:val="22"/>
        </w:rPr>
        <w:t xml:space="preserve"> because it focuses on more abstract philosophical concepts.</w:t>
      </w:r>
      <w:r w:rsidR="00C319A3">
        <w:rPr>
          <w:rFonts w:asciiTheme="majorHAnsi" w:hAnsiTheme="majorHAnsi"/>
          <w:i/>
          <w:sz w:val="22"/>
        </w:rPr>
        <w:t xml:space="preserve"> It’s natural to feel confused and even unsatisfied with the lack of agreement on clear answers. There is value in even asking the questions in the first place. I ask that you approach these questions with humility and an open mind so that after this course, you will better appreciate the complexity of moral issues and can empathize with those who hold contradictory views to your own, even if you don’t agree with them. </w:t>
      </w:r>
    </w:p>
    <w:p w14:paraId="1106D12E" w14:textId="77777777" w:rsidR="0091780F" w:rsidRPr="0091780F" w:rsidRDefault="0091780F" w:rsidP="00C33C90">
      <w:pPr>
        <w:jc w:val="both"/>
        <w:rPr>
          <w:rFonts w:asciiTheme="majorHAnsi" w:hAnsiTheme="majorHAnsi"/>
          <w:sz w:val="22"/>
        </w:rPr>
      </w:pPr>
    </w:p>
    <w:p w14:paraId="2213F05D" w14:textId="1FE04B58" w:rsidR="00407D3D" w:rsidRPr="0091780F" w:rsidRDefault="00407D3D" w:rsidP="00C33C90">
      <w:pPr>
        <w:jc w:val="both"/>
        <w:rPr>
          <w:rFonts w:asciiTheme="majorHAnsi" w:hAnsiTheme="majorHAnsi"/>
          <w:sz w:val="22"/>
        </w:rPr>
      </w:pPr>
      <w:r w:rsidRPr="0091780F">
        <w:rPr>
          <w:rFonts w:asciiTheme="majorHAnsi" w:hAnsiTheme="majorHAnsi"/>
          <w:b/>
          <w:sz w:val="22"/>
        </w:rPr>
        <w:t xml:space="preserve">1.2 </w:t>
      </w:r>
      <w:r w:rsidR="00406E8C" w:rsidRPr="0091780F">
        <w:rPr>
          <w:rFonts w:asciiTheme="majorHAnsi" w:hAnsiTheme="majorHAnsi"/>
          <w:b/>
          <w:sz w:val="22"/>
        </w:rPr>
        <w:t xml:space="preserve">Course </w:t>
      </w:r>
      <w:r w:rsidRPr="0091780F">
        <w:rPr>
          <w:rFonts w:asciiTheme="majorHAnsi" w:hAnsiTheme="majorHAnsi"/>
          <w:b/>
          <w:sz w:val="22"/>
        </w:rPr>
        <w:t>Objectives</w:t>
      </w:r>
      <w:r w:rsidR="00406E8C" w:rsidRPr="0091780F">
        <w:rPr>
          <w:rFonts w:asciiTheme="majorHAnsi" w:hAnsiTheme="majorHAnsi"/>
          <w:b/>
          <w:sz w:val="22"/>
        </w:rPr>
        <w:t xml:space="preserve"> and Student Learning Outcomes</w:t>
      </w:r>
      <w:r w:rsidRPr="0091780F">
        <w:rPr>
          <w:rFonts w:asciiTheme="majorHAnsi" w:hAnsiTheme="majorHAnsi"/>
          <w:b/>
          <w:sz w:val="22"/>
        </w:rPr>
        <w:t>:</w:t>
      </w:r>
    </w:p>
    <w:p w14:paraId="71F8E730" w14:textId="6FDD1559" w:rsidR="00407D3D" w:rsidRPr="0091780F" w:rsidRDefault="00FC740F" w:rsidP="00C33C90">
      <w:pPr>
        <w:jc w:val="both"/>
        <w:rPr>
          <w:rFonts w:asciiTheme="majorHAnsi" w:hAnsiTheme="majorHAnsi"/>
          <w:sz w:val="22"/>
        </w:rPr>
      </w:pPr>
      <w:r w:rsidRPr="0091780F">
        <w:rPr>
          <w:rFonts w:asciiTheme="majorHAnsi" w:hAnsiTheme="majorHAnsi"/>
          <w:sz w:val="22"/>
        </w:rPr>
        <w:t>This course is designed to:</w:t>
      </w:r>
    </w:p>
    <w:p w14:paraId="1F92C5B6" w14:textId="1C979372" w:rsidR="001851F0" w:rsidRPr="0091780F" w:rsidRDefault="001851F0" w:rsidP="00C33C90">
      <w:pPr>
        <w:pStyle w:val="ListParagraph"/>
        <w:numPr>
          <w:ilvl w:val="0"/>
          <w:numId w:val="1"/>
        </w:numPr>
        <w:jc w:val="both"/>
        <w:rPr>
          <w:rFonts w:asciiTheme="majorHAnsi" w:hAnsiTheme="majorHAnsi"/>
          <w:sz w:val="22"/>
        </w:rPr>
      </w:pPr>
      <w:r w:rsidRPr="0091780F">
        <w:rPr>
          <w:rFonts w:asciiTheme="majorHAnsi" w:hAnsiTheme="majorHAnsi"/>
          <w:sz w:val="22"/>
        </w:rPr>
        <w:t>Help students better understand several of the major moral theories in ethics</w:t>
      </w:r>
    </w:p>
    <w:p w14:paraId="2CA12E46" w14:textId="3FEC9677" w:rsidR="001851F0" w:rsidRPr="0091780F" w:rsidRDefault="001851F0" w:rsidP="00C33C90">
      <w:pPr>
        <w:pStyle w:val="ListParagraph"/>
        <w:numPr>
          <w:ilvl w:val="0"/>
          <w:numId w:val="1"/>
        </w:numPr>
        <w:jc w:val="both"/>
        <w:rPr>
          <w:rFonts w:asciiTheme="majorHAnsi" w:hAnsiTheme="majorHAnsi"/>
          <w:sz w:val="22"/>
        </w:rPr>
      </w:pPr>
      <w:r w:rsidRPr="0091780F">
        <w:rPr>
          <w:rFonts w:asciiTheme="majorHAnsi" w:hAnsiTheme="majorHAnsi"/>
          <w:sz w:val="22"/>
        </w:rPr>
        <w:t>Develop or improve students’ critical thinking skills</w:t>
      </w:r>
    </w:p>
    <w:p w14:paraId="74CA209C" w14:textId="407BD6CB" w:rsidR="00407D3D" w:rsidRPr="0091780F" w:rsidRDefault="001851F0" w:rsidP="00C33C90">
      <w:pPr>
        <w:pStyle w:val="ListParagraph"/>
        <w:numPr>
          <w:ilvl w:val="0"/>
          <w:numId w:val="1"/>
        </w:numPr>
        <w:jc w:val="both"/>
        <w:rPr>
          <w:rFonts w:asciiTheme="majorHAnsi" w:hAnsiTheme="majorHAnsi"/>
          <w:sz w:val="22"/>
        </w:rPr>
      </w:pPr>
      <w:r w:rsidRPr="0091780F">
        <w:rPr>
          <w:rFonts w:asciiTheme="majorHAnsi" w:hAnsiTheme="majorHAnsi"/>
          <w:sz w:val="22"/>
        </w:rPr>
        <w:t>Show students how to apply</w:t>
      </w:r>
      <w:r w:rsidR="00DD5477" w:rsidRPr="0091780F">
        <w:rPr>
          <w:rFonts w:asciiTheme="majorHAnsi" w:hAnsiTheme="majorHAnsi"/>
          <w:sz w:val="22"/>
        </w:rPr>
        <w:t xml:space="preserve"> moral reasoning</w:t>
      </w:r>
      <w:r w:rsidRPr="0091780F">
        <w:rPr>
          <w:rFonts w:asciiTheme="majorHAnsi" w:hAnsiTheme="majorHAnsi"/>
          <w:sz w:val="22"/>
        </w:rPr>
        <w:t xml:space="preserve"> and critical thinking to moral issues in public policy</w:t>
      </w:r>
    </w:p>
    <w:p w14:paraId="510F4DA4" w14:textId="53226811" w:rsidR="00360AF4" w:rsidRPr="0091780F" w:rsidRDefault="00360AF4" w:rsidP="00C33C90">
      <w:pPr>
        <w:pStyle w:val="ListParagraph"/>
        <w:numPr>
          <w:ilvl w:val="0"/>
          <w:numId w:val="1"/>
        </w:numPr>
        <w:jc w:val="both"/>
        <w:rPr>
          <w:rFonts w:asciiTheme="majorHAnsi" w:hAnsiTheme="majorHAnsi"/>
          <w:sz w:val="22"/>
        </w:rPr>
      </w:pPr>
      <w:r w:rsidRPr="0091780F">
        <w:rPr>
          <w:rFonts w:asciiTheme="majorHAnsi" w:hAnsiTheme="majorHAnsi"/>
          <w:sz w:val="22"/>
        </w:rPr>
        <w:t>Help students to understand, appreciate, and respect views and arguments that are substantially different from their own</w:t>
      </w:r>
    </w:p>
    <w:p w14:paraId="2B516277" w14:textId="769F82F0" w:rsidR="001851F0" w:rsidRPr="0091780F" w:rsidRDefault="001851F0" w:rsidP="00C33C90">
      <w:pPr>
        <w:pStyle w:val="ListParagraph"/>
        <w:numPr>
          <w:ilvl w:val="0"/>
          <w:numId w:val="1"/>
        </w:numPr>
        <w:jc w:val="both"/>
        <w:rPr>
          <w:rFonts w:asciiTheme="majorHAnsi" w:hAnsiTheme="majorHAnsi"/>
          <w:sz w:val="22"/>
          <w:szCs w:val="22"/>
        </w:rPr>
      </w:pPr>
      <w:r w:rsidRPr="0091780F">
        <w:rPr>
          <w:rFonts w:asciiTheme="majorHAnsi" w:hAnsiTheme="majorHAnsi"/>
          <w:sz w:val="22"/>
        </w:rPr>
        <w:t xml:space="preserve">Develop or improve students’ skills in effective communication, including expository and </w:t>
      </w:r>
      <w:r w:rsidRPr="0091780F">
        <w:rPr>
          <w:rFonts w:asciiTheme="majorHAnsi" w:hAnsiTheme="majorHAnsi"/>
          <w:sz w:val="22"/>
          <w:szCs w:val="22"/>
        </w:rPr>
        <w:t>persuasive writing skills and in presenting information</w:t>
      </w:r>
    </w:p>
    <w:p w14:paraId="521E20D6" w14:textId="77777777" w:rsidR="00A96704" w:rsidRPr="0091780F" w:rsidRDefault="00A96704" w:rsidP="00794F11">
      <w:pPr>
        <w:rPr>
          <w:rFonts w:asciiTheme="majorHAnsi" w:hAnsiTheme="majorHAnsi"/>
          <w:sz w:val="22"/>
          <w:szCs w:val="22"/>
        </w:rPr>
      </w:pPr>
    </w:p>
    <w:p w14:paraId="07D8E96F" w14:textId="77777777" w:rsidR="00406E8C" w:rsidRPr="0091780F" w:rsidRDefault="00406E8C" w:rsidP="00406E8C">
      <w:pPr>
        <w:rPr>
          <w:rFonts w:asciiTheme="majorHAnsi" w:hAnsiTheme="majorHAnsi"/>
          <w:sz w:val="22"/>
          <w:szCs w:val="22"/>
        </w:rPr>
      </w:pPr>
      <w:r w:rsidRPr="0091780F">
        <w:rPr>
          <w:rFonts w:asciiTheme="majorHAnsi" w:hAnsiTheme="majorHAnsi"/>
          <w:sz w:val="22"/>
          <w:szCs w:val="22"/>
        </w:rPr>
        <w:t>By the end of the course, students should be able to:</w:t>
      </w:r>
    </w:p>
    <w:p w14:paraId="277FFCAD" w14:textId="6E99D694" w:rsidR="00406E8C" w:rsidRPr="0091780F" w:rsidRDefault="00486993"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Classify arguments as</w:t>
      </w:r>
      <w:r w:rsidR="00406E8C" w:rsidRPr="0091780F">
        <w:rPr>
          <w:rFonts w:asciiTheme="majorHAnsi" w:hAnsiTheme="majorHAnsi"/>
          <w:sz w:val="22"/>
          <w:szCs w:val="22"/>
        </w:rPr>
        <w:t xml:space="preserve"> moral or non-moral</w:t>
      </w:r>
    </w:p>
    <w:p w14:paraId="740D38E9"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Compare and contrast various moral considerations within moral theories</w:t>
      </w:r>
    </w:p>
    <w:p w14:paraId="3A4D2819"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Apply and synthesize moral considerations within public reason to determine whether some policy or action is moral or immoral</w:t>
      </w:r>
    </w:p>
    <w:p w14:paraId="3D081ED3"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lastRenderedPageBreak/>
        <w:t>Evaluate moral claims and principles using evidence or a counterexample</w:t>
      </w:r>
    </w:p>
    <w:p w14:paraId="7B935306"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Analyze and evaluate moral arguments</w:t>
      </w:r>
    </w:p>
    <w:p w14:paraId="5DE50D3B" w14:textId="4F9D9C09"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Create, develop, and defend their own arguments for a variety of moral issues in public policy</w:t>
      </w:r>
    </w:p>
    <w:p w14:paraId="37397A9C"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Charitably interpret and critique the moral claims and arguments of others</w:t>
      </w:r>
    </w:p>
    <w:p w14:paraId="332174E9" w14:textId="6C77E2A1"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Communicate more effectively and confidently</w:t>
      </w:r>
      <w:r w:rsidR="00835308" w:rsidRPr="0091780F">
        <w:rPr>
          <w:rFonts w:asciiTheme="majorHAnsi" w:hAnsiTheme="majorHAnsi"/>
          <w:sz w:val="22"/>
          <w:szCs w:val="22"/>
        </w:rPr>
        <w:t xml:space="preserve"> about moral issues</w:t>
      </w:r>
    </w:p>
    <w:p w14:paraId="258ED800"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 xml:space="preserve">Synthesize the skills above to create cooperative persuasive presentations </w:t>
      </w:r>
    </w:p>
    <w:p w14:paraId="3CF03D78" w14:textId="77777777" w:rsidR="00997BE8" w:rsidRDefault="00997BE8" w:rsidP="00F8778C">
      <w:pPr>
        <w:rPr>
          <w:rFonts w:asciiTheme="majorHAnsi" w:hAnsiTheme="majorHAnsi"/>
          <w:sz w:val="26"/>
          <w:szCs w:val="26"/>
        </w:rPr>
      </w:pPr>
    </w:p>
    <w:p w14:paraId="4901FE4A" w14:textId="2B35CC4B" w:rsidR="00673638" w:rsidRPr="00B014B9" w:rsidRDefault="00673638" w:rsidP="00673638">
      <w:pPr>
        <w:rPr>
          <w:rFonts w:asciiTheme="majorHAnsi" w:hAnsiTheme="majorHAnsi"/>
          <w:sz w:val="26"/>
          <w:szCs w:val="26"/>
        </w:rPr>
      </w:pPr>
      <w:r>
        <w:rPr>
          <w:rFonts w:asciiTheme="majorHAnsi" w:hAnsiTheme="majorHAnsi"/>
          <w:sz w:val="26"/>
          <w:szCs w:val="26"/>
        </w:rPr>
        <w:t xml:space="preserve">2. </w:t>
      </w:r>
      <w:r w:rsidRPr="00B014B9">
        <w:rPr>
          <w:rFonts w:asciiTheme="majorHAnsi" w:hAnsiTheme="majorHAnsi"/>
          <w:sz w:val="26"/>
          <w:szCs w:val="26"/>
        </w:rPr>
        <w:t>REQUIRED TEXT</w:t>
      </w:r>
    </w:p>
    <w:p w14:paraId="6C854242" w14:textId="77777777" w:rsidR="00673638" w:rsidRDefault="00673638" w:rsidP="00673638">
      <w:pPr>
        <w:jc w:val="both"/>
        <w:rPr>
          <w:rFonts w:asciiTheme="majorHAnsi" w:hAnsiTheme="majorHAnsi"/>
          <w:sz w:val="22"/>
          <w:szCs w:val="22"/>
        </w:rPr>
      </w:pPr>
      <w:r w:rsidRPr="00997BE8">
        <w:rPr>
          <w:rFonts w:asciiTheme="majorHAnsi" w:hAnsiTheme="majorHAnsi"/>
          <w:sz w:val="22"/>
          <w:szCs w:val="22"/>
        </w:rPr>
        <w:t xml:space="preserve">There is no required textbook for this course. Articles, links, and videos will be posted </w:t>
      </w:r>
      <w:r>
        <w:rPr>
          <w:rFonts w:asciiTheme="majorHAnsi" w:hAnsiTheme="majorHAnsi"/>
          <w:sz w:val="22"/>
          <w:szCs w:val="22"/>
        </w:rPr>
        <w:t xml:space="preserve">on </w:t>
      </w:r>
      <w:r w:rsidRPr="00997BE8">
        <w:rPr>
          <w:rFonts w:asciiTheme="majorHAnsi" w:hAnsiTheme="majorHAnsi"/>
          <w:sz w:val="22"/>
          <w:szCs w:val="22"/>
        </w:rPr>
        <w:t>Blackboard.</w:t>
      </w:r>
    </w:p>
    <w:p w14:paraId="49EB1470" w14:textId="77777777" w:rsidR="00673638" w:rsidRPr="00C8594F" w:rsidRDefault="00673638" w:rsidP="00673638">
      <w:pPr>
        <w:jc w:val="both"/>
        <w:rPr>
          <w:rFonts w:asciiTheme="majorHAnsi" w:hAnsiTheme="majorHAnsi"/>
          <w:sz w:val="22"/>
          <w:szCs w:val="22"/>
        </w:rPr>
      </w:pPr>
    </w:p>
    <w:p w14:paraId="0168E22F" w14:textId="48F70798" w:rsidR="0048198E" w:rsidRPr="00C8594F" w:rsidRDefault="00673638" w:rsidP="00F8778C">
      <w:pPr>
        <w:rPr>
          <w:rFonts w:asciiTheme="majorHAnsi" w:hAnsiTheme="majorHAnsi"/>
          <w:sz w:val="26"/>
          <w:szCs w:val="26"/>
        </w:rPr>
      </w:pPr>
      <w:r w:rsidRPr="00C8594F">
        <w:rPr>
          <w:rFonts w:asciiTheme="majorHAnsi" w:hAnsiTheme="majorHAnsi"/>
          <w:sz w:val="26"/>
          <w:szCs w:val="26"/>
        </w:rPr>
        <w:t>3</w:t>
      </w:r>
      <w:r w:rsidR="0048198E" w:rsidRPr="00C8594F">
        <w:rPr>
          <w:rFonts w:asciiTheme="majorHAnsi" w:hAnsiTheme="majorHAnsi"/>
          <w:sz w:val="26"/>
          <w:szCs w:val="26"/>
        </w:rPr>
        <w:t>. COURSE FORMAT</w:t>
      </w:r>
    </w:p>
    <w:p w14:paraId="47EB375F" w14:textId="77777777" w:rsidR="00C8594F" w:rsidRDefault="00C8594F" w:rsidP="00C8594F">
      <w:pPr>
        <w:jc w:val="both"/>
        <w:rPr>
          <w:rFonts w:asciiTheme="majorHAnsi" w:hAnsiTheme="majorHAnsi" w:cs="Arial"/>
          <w:sz w:val="22"/>
          <w:szCs w:val="22"/>
        </w:rPr>
      </w:pPr>
      <w:r w:rsidRPr="00C8594F">
        <w:rPr>
          <w:rFonts w:asciiTheme="majorHAnsi" w:hAnsiTheme="majorHAnsi" w:cs="Arial"/>
          <w:sz w:val="22"/>
          <w:szCs w:val="22"/>
        </w:rPr>
        <w:t xml:space="preserve">This course will be taught in person. </w:t>
      </w:r>
      <w:r w:rsidRPr="00C8594F">
        <w:rPr>
          <w:rFonts w:asciiTheme="majorHAnsi" w:hAnsiTheme="majorHAnsi" w:cs="Arial"/>
          <w:b/>
          <w:sz w:val="22"/>
          <w:szCs w:val="22"/>
        </w:rPr>
        <w:t xml:space="preserve">To protect others, please do not come to class if you feel sick or have a fever. If you are quarantined, sick, or have been otherwise approved and you feel well enough, you may attend </w:t>
      </w:r>
      <w:r w:rsidRPr="003A56B6">
        <w:rPr>
          <w:rFonts w:asciiTheme="majorHAnsi" w:hAnsiTheme="majorHAnsi" w:cs="Arial"/>
          <w:b/>
          <w:sz w:val="22"/>
          <w:szCs w:val="22"/>
        </w:rPr>
        <w:t xml:space="preserve">class </w:t>
      </w:r>
      <w:r w:rsidRPr="00936D49">
        <w:rPr>
          <w:rFonts w:asciiTheme="majorHAnsi" w:hAnsiTheme="majorHAnsi" w:cs="Arial"/>
          <w:b/>
          <w:sz w:val="22"/>
          <w:szCs w:val="22"/>
        </w:rPr>
        <w:t>remotely via the Zoom link available on Blackboard.</w:t>
      </w:r>
      <w:r w:rsidRPr="00936D49">
        <w:rPr>
          <w:rFonts w:asciiTheme="majorHAnsi" w:hAnsiTheme="majorHAnsi" w:cs="Arial"/>
          <w:sz w:val="22"/>
          <w:szCs w:val="22"/>
        </w:rPr>
        <w:t xml:space="preserve"> However, students </w:t>
      </w:r>
      <w:r>
        <w:rPr>
          <w:rFonts w:asciiTheme="majorHAnsi" w:hAnsiTheme="majorHAnsi" w:cs="Arial"/>
          <w:sz w:val="22"/>
          <w:szCs w:val="22"/>
        </w:rPr>
        <w:t xml:space="preserve">must </w:t>
      </w:r>
      <w:r w:rsidRPr="00936D49">
        <w:rPr>
          <w:rFonts w:asciiTheme="majorHAnsi" w:hAnsiTheme="majorHAnsi" w:cs="Arial"/>
          <w:sz w:val="22"/>
          <w:szCs w:val="22"/>
        </w:rPr>
        <w:t>get my prior approval to attend remotely. They should also keep their camera on d</w:t>
      </w:r>
      <w:r>
        <w:rPr>
          <w:rFonts w:asciiTheme="majorHAnsi" w:hAnsiTheme="majorHAnsi" w:cs="Arial"/>
          <w:sz w:val="22"/>
          <w:szCs w:val="22"/>
        </w:rPr>
        <w:t>uring class and remain engaged.</w:t>
      </w:r>
    </w:p>
    <w:p w14:paraId="79036CBE" w14:textId="77777777" w:rsidR="00E97BA3" w:rsidRDefault="00E97BA3" w:rsidP="00F8778C">
      <w:pPr>
        <w:rPr>
          <w:rFonts w:asciiTheme="majorHAnsi" w:hAnsiTheme="majorHAnsi"/>
          <w:sz w:val="26"/>
          <w:szCs w:val="26"/>
        </w:rPr>
      </w:pPr>
    </w:p>
    <w:p w14:paraId="69BE5303" w14:textId="6F777DE1" w:rsidR="00290205" w:rsidRPr="00D227BA" w:rsidRDefault="0048198E" w:rsidP="00290205">
      <w:pPr>
        <w:rPr>
          <w:rFonts w:asciiTheme="majorHAnsi" w:hAnsiTheme="majorHAnsi"/>
          <w:sz w:val="26"/>
          <w:szCs w:val="26"/>
        </w:rPr>
      </w:pPr>
      <w:r>
        <w:rPr>
          <w:rFonts w:asciiTheme="majorHAnsi" w:hAnsiTheme="majorHAnsi"/>
          <w:sz w:val="26"/>
          <w:szCs w:val="26"/>
        </w:rPr>
        <w:t>4</w:t>
      </w:r>
      <w:r w:rsidR="006E0A82" w:rsidRPr="00437279">
        <w:rPr>
          <w:rFonts w:asciiTheme="majorHAnsi" w:hAnsiTheme="majorHAnsi"/>
          <w:sz w:val="26"/>
          <w:szCs w:val="26"/>
        </w:rPr>
        <w:t xml:space="preserve">. </w:t>
      </w:r>
      <w:r w:rsidR="00806530" w:rsidRPr="00437279">
        <w:rPr>
          <w:rFonts w:asciiTheme="majorHAnsi" w:hAnsiTheme="majorHAnsi"/>
          <w:sz w:val="26"/>
          <w:szCs w:val="26"/>
        </w:rPr>
        <w:t>COURSE REQUIREMENTS</w:t>
      </w:r>
    </w:p>
    <w:p w14:paraId="46610F1C" w14:textId="50C2BA85" w:rsidR="00AE33F2" w:rsidRDefault="00AE33F2" w:rsidP="00AE33F2">
      <w:pPr>
        <w:jc w:val="both"/>
        <w:rPr>
          <w:rFonts w:asciiTheme="majorHAnsi" w:hAnsiTheme="majorHAnsi"/>
          <w:sz w:val="22"/>
          <w:szCs w:val="22"/>
        </w:rPr>
      </w:pPr>
      <w:r>
        <w:rPr>
          <w:rFonts w:asciiTheme="majorHAnsi" w:hAnsiTheme="majorHAnsi" w:cs="Arial"/>
          <w:b/>
          <w:sz w:val="22"/>
          <w:szCs w:val="22"/>
        </w:rPr>
        <w:t>4.1</w:t>
      </w:r>
      <w:r w:rsidRPr="00864446">
        <w:rPr>
          <w:rFonts w:asciiTheme="majorHAnsi" w:hAnsiTheme="majorHAnsi" w:cs="Arial"/>
          <w:b/>
          <w:sz w:val="22"/>
          <w:szCs w:val="22"/>
        </w:rPr>
        <w:t xml:space="preserve"> </w:t>
      </w:r>
      <w:r w:rsidRPr="00AA5FD9">
        <w:rPr>
          <w:rFonts w:asciiTheme="majorHAnsi" w:hAnsiTheme="majorHAnsi" w:cs="Arial"/>
          <w:b/>
          <w:sz w:val="22"/>
          <w:szCs w:val="22"/>
        </w:rPr>
        <w:t xml:space="preserve">Participation: </w:t>
      </w:r>
      <w:r w:rsidRPr="00AA5FD9">
        <w:rPr>
          <w:rFonts w:asciiTheme="majorHAnsi" w:hAnsiTheme="majorHAnsi" w:cs="Arial"/>
          <w:sz w:val="22"/>
          <w:szCs w:val="22"/>
        </w:rPr>
        <w:t xml:space="preserve">Students are expected to participate in class. </w:t>
      </w:r>
      <w:r w:rsidRPr="00906CBE">
        <w:rPr>
          <w:rFonts w:asciiTheme="majorHAnsi" w:hAnsiTheme="majorHAnsi" w:cs="Arial"/>
          <w:b/>
          <w:sz w:val="22"/>
          <w:szCs w:val="22"/>
        </w:rPr>
        <w:t>To receive full participation, students should offer a substant</w:t>
      </w:r>
      <w:r w:rsidR="00906CBE" w:rsidRPr="00906CBE">
        <w:rPr>
          <w:rFonts w:asciiTheme="majorHAnsi" w:hAnsiTheme="majorHAnsi" w:cs="Arial"/>
          <w:b/>
          <w:sz w:val="22"/>
          <w:szCs w:val="22"/>
        </w:rPr>
        <w:t>ial contribution in 1</w:t>
      </w:r>
      <w:r w:rsidR="00C8594F">
        <w:rPr>
          <w:rFonts w:asciiTheme="majorHAnsi" w:hAnsiTheme="majorHAnsi" w:cs="Arial"/>
          <w:b/>
          <w:sz w:val="22"/>
          <w:szCs w:val="22"/>
        </w:rPr>
        <w:t>7</w:t>
      </w:r>
      <w:r w:rsidRPr="00906CBE">
        <w:rPr>
          <w:rFonts w:asciiTheme="majorHAnsi" w:hAnsiTheme="majorHAnsi" w:cs="Arial"/>
          <w:b/>
          <w:sz w:val="22"/>
          <w:szCs w:val="22"/>
        </w:rPr>
        <w:t xml:space="preserve"> class meetings.</w:t>
      </w:r>
      <w:r>
        <w:rPr>
          <w:rFonts w:asciiTheme="majorHAnsi" w:hAnsiTheme="majorHAnsi" w:cs="Arial"/>
          <w:sz w:val="22"/>
          <w:szCs w:val="22"/>
        </w:rPr>
        <w:t xml:space="preserve"> A substantial contribution can be: </w:t>
      </w:r>
      <w:r w:rsidRPr="00AA5FD9">
        <w:rPr>
          <w:rFonts w:asciiTheme="majorHAnsi" w:hAnsiTheme="majorHAnsi"/>
          <w:sz w:val="22"/>
          <w:szCs w:val="22"/>
        </w:rPr>
        <w:t>(1) A critical or reflective question (not a basic, surface-level question that is easily answered in a few words (though these are welcome too—but not for credit)), (2) A reflective or insightful response to another’s question, (3) A reflective or insightfu</w:t>
      </w:r>
      <w:r>
        <w:rPr>
          <w:rFonts w:asciiTheme="majorHAnsi" w:hAnsiTheme="majorHAnsi"/>
          <w:sz w:val="22"/>
          <w:szCs w:val="22"/>
        </w:rPr>
        <w:t xml:space="preserve">l response to my question, etc. </w:t>
      </w:r>
      <w:r w:rsidRPr="00906CBE">
        <w:rPr>
          <w:rFonts w:asciiTheme="majorHAnsi" w:hAnsiTheme="majorHAnsi"/>
          <w:i/>
          <w:sz w:val="22"/>
          <w:szCs w:val="22"/>
        </w:rPr>
        <w:t>Students can earn partial participation credit through discussion with me in email or office hours.</w:t>
      </w:r>
    </w:p>
    <w:p w14:paraId="63810F67" w14:textId="77777777" w:rsidR="00290205" w:rsidRPr="00AA5FD9" w:rsidRDefault="00290205" w:rsidP="00290205">
      <w:pPr>
        <w:jc w:val="both"/>
        <w:rPr>
          <w:rFonts w:asciiTheme="majorHAnsi" w:hAnsiTheme="majorHAnsi" w:cs="Arial"/>
          <w:sz w:val="22"/>
          <w:szCs w:val="22"/>
        </w:rPr>
      </w:pPr>
    </w:p>
    <w:p w14:paraId="6E6DC312" w14:textId="2B7846A2" w:rsidR="002543D2" w:rsidRPr="004B2166" w:rsidRDefault="0048198E" w:rsidP="004B2166">
      <w:pPr>
        <w:tabs>
          <w:tab w:val="left" w:pos="5400"/>
        </w:tabs>
        <w:jc w:val="both"/>
        <w:rPr>
          <w:rFonts w:asciiTheme="majorHAnsi" w:hAnsiTheme="majorHAnsi"/>
          <w:sz w:val="22"/>
        </w:rPr>
      </w:pPr>
      <w:r>
        <w:rPr>
          <w:rFonts w:asciiTheme="majorHAnsi" w:hAnsiTheme="majorHAnsi"/>
          <w:b/>
          <w:sz w:val="22"/>
        </w:rPr>
        <w:t>4</w:t>
      </w:r>
      <w:r w:rsidR="008B7E69">
        <w:rPr>
          <w:rFonts w:asciiTheme="majorHAnsi" w:hAnsiTheme="majorHAnsi"/>
          <w:b/>
          <w:sz w:val="22"/>
        </w:rPr>
        <w:t>.2</w:t>
      </w:r>
      <w:r w:rsidR="00760B16">
        <w:rPr>
          <w:rFonts w:asciiTheme="majorHAnsi" w:hAnsiTheme="majorHAnsi"/>
          <w:b/>
          <w:sz w:val="22"/>
        </w:rPr>
        <w:t xml:space="preserve"> </w:t>
      </w:r>
      <w:r w:rsidR="004B2166">
        <w:rPr>
          <w:rFonts w:asciiTheme="majorHAnsi" w:hAnsiTheme="majorHAnsi"/>
          <w:b/>
          <w:sz w:val="22"/>
        </w:rPr>
        <w:t xml:space="preserve">Short Writing Assignment: </w:t>
      </w:r>
      <w:r w:rsidR="004B2166">
        <w:rPr>
          <w:rFonts w:asciiTheme="majorHAnsi" w:hAnsiTheme="majorHAnsi"/>
          <w:sz w:val="22"/>
        </w:rPr>
        <w:t xml:space="preserve">There will be </w:t>
      </w:r>
      <w:r w:rsidR="00D40B0D">
        <w:rPr>
          <w:rFonts w:asciiTheme="majorHAnsi" w:hAnsiTheme="majorHAnsi"/>
          <w:sz w:val="22"/>
        </w:rPr>
        <w:t>one</w:t>
      </w:r>
      <w:r w:rsidR="004B2166">
        <w:rPr>
          <w:rFonts w:asciiTheme="majorHAnsi" w:hAnsiTheme="majorHAnsi"/>
          <w:sz w:val="22"/>
        </w:rPr>
        <w:t xml:space="preserve"> short writing assi</w:t>
      </w:r>
      <w:r w:rsidR="008B7E69">
        <w:rPr>
          <w:rFonts w:asciiTheme="majorHAnsi" w:hAnsiTheme="majorHAnsi"/>
          <w:sz w:val="22"/>
        </w:rPr>
        <w:t>gnment</w:t>
      </w:r>
      <w:r w:rsidR="005D3410">
        <w:rPr>
          <w:rFonts w:asciiTheme="majorHAnsi" w:hAnsiTheme="majorHAnsi"/>
          <w:sz w:val="22"/>
        </w:rPr>
        <w:t xml:space="preserve">. </w:t>
      </w:r>
      <w:r w:rsidR="00D40B0D">
        <w:rPr>
          <w:rFonts w:asciiTheme="majorHAnsi" w:hAnsiTheme="majorHAnsi"/>
          <w:sz w:val="22"/>
        </w:rPr>
        <w:t>The</w:t>
      </w:r>
      <w:r w:rsidR="005D3410">
        <w:rPr>
          <w:rFonts w:asciiTheme="majorHAnsi" w:hAnsiTheme="majorHAnsi"/>
          <w:sz w:val="22"/>
        </w:rPr>
        <w:t xml:space="preserve"> assignment will be no more than two pages, double-spaced. </w:t>
      </w:r>
      <w:r w:rsidR="00D40B0D">
        <w:rPr>
          <w:rFonts w:asciiTheme="majorHAnsi" w:hAnsiTheme="majorHAnsi"/>
          <w:sz w:val="22"/>
        </w:rPr>
        <w:t>S</w:t>
      </w:r>
      <w:r w:rsidR="005D3410">
        <w:rPr>
          <w:rFonts w:asciiTheme="majorHAnsi" w:hAnsiTheme="majorHAnsi"/>
          <w:sz w:val="22"/>
        </w:rPr>
        <w:t xml:space="preserve">tudents will need to summarize an argument made in a reading and present an original objection to the argument. Further instructions on </w:t>
      </w:r>
      <w:r w:rsidR="00A3203E">
        <w:rPr>
          <w:rFonts w:asciiTheme="majorHAnsi" w:hAnsiTheme="majorHAnsi"/>
          <w:sz w:val="22"/>
        </w:rPr>
        <w:t>the</w:t>
      </w:r>
      <w:r w:rsidR="005D3410">
        <w:rPr>
          <w:rFonts w:asciiTheme="majorHAnsi" w:hAnsiTheme="majorHAnsi"/>
          <w:sz w:val="22"/>
        </w:rPr>
        <w:t xml:space="preserve"> assignment, along with grading rubrics, are posted on Blackboard.</w:t>
      </w:r>
    </w:p>
    <w:p w14:paraId="117EC94D" w14:textId="77777777" w:rsidR="009B7C40" w:rsidRDefault="009B7C40" w:rsidP="00C33C90">
      <w:pPr>
        <w:jc w:val="both"/>
        <w:rPr>
          <w:rFonts w:asciiTheme="majorHAnsi" w:hAnsiTheme="majorHAnsi"/>
          <w:b/>
          <w:sz w:val="22"/>
        </w:rPr>
      </w:pPr>
    </w:p>
    <w:p w14:paraId="06753969" w14:textId="5F5BE82F" w:rsidR="008B7E69" w:rsidRDefault="0048198E" w:rsidP="00290205">
      <w:pPr>
        <w:tabs>
          <w:tab w:val="left" w:pos="5400"/>
        </w:tabs>
        <w:jc w:val="both"/>
        <w:rPr>
          <w:rFonts w:asciiTheme="majorHAnsi" w:hAnsiTheme="majorHAnsi"/>
          <w:sz w:val="22"/>
        </w:rPr>
      </w:pPr>
      <w:r>
        <w:rPr>
          <w:rFonts w:asciiTheme="majorHAnsi" w:hAnsiTheme="majorHAnsi"/>
          <w:b/>
          <w:sz w:val="22"/>
        </w:rPr>
        <w:t>4</w:t>
      </w:r>
      <w:r w:rsidR="008B7E69">
        <w:rPr>
          <w:rFonts w:asciiTheme="majorHAnsi" w:hAnsiTheme="majorHAnsi"/>
          <w:b/>
          <w:sz w:val="22"/>
        </w:rPr>
        <w:t>.3</w:t>
      </w:r>
      <w:r w:rsidR="00290205" w:rsidRPr="007E53AB">
        <w:rPr>
          <w:rFonts w:asciiTheme="majorHAnsi" w:hAnsiTheme="majorHAnsi"/>
          <w:b/>
          <w:sz w:val="22"/>
        </w:rPr>
        <w:t xml:space="preserve"> Reading </w:t>
      </w:r>
      <w:r w:rsidR="003B061B">
        <w:rPr>
          <w:rFonts w:asciiTheme="majorHAnsi" w:hAnsiTheme="majorHAnsi"/>
          <w:b/>
          <w:sz w:val="22"/>
        </w:rPr>
        <w:t>Quizzes</w:t>
      </w:r>
      <w:r w:rsidR="00290205" w:rsidRPr="007E53AB">
        <w:rPr>
          <w:rFonts w:asciiTheme="majorHAnsi" w:hAnsiTheme="majorHAnsi"/>
          <w:b/>
          <w:sz w:val="22"/>
        </w:rPr>
        <w:t xml:space="preserve">: </w:t>
      </w:r>
      <w:r w:rsidR="008B7E69">
        <w:rPr>
          <w:rFonts w:asciiTheme="majorHAnsi" w:hAnsiTheme="majorHAnsi"/>
          <w:sz w:val="22"/>
        </w:rPr>
        <w:t>Because the course is driven by discussion of concepts and arguments found in the readings, it is imperative that students read course material. To incentivize reading, there are reading quizzes on Blackboard.</w:t>
      </w:r>
      <w:r w:rsidR="003B061B">
        <w:rPr>
          <w:rFonts w:asciiTheme="majorHAnsi" w:hAnsiTheme="majorHAnsi"/>
          <w:sz w:val="22"/>
        </w:rPr>
        <w:t xml:space="preserve"> </w:t>
      </w:r>
      <w:r w:rsidR="006D6B8B">
        <w:rPr>
          <w:rFonts w:asciiTheme="majorHAnsi" w:hAnsiTheme="majorHAnsi"/>
          <w:sz w:val="22"/>
        </w:rPr>
        <w:t xml:space="preserve">Students should complete the relevant reading quiz </w:t>
      </w:r>
      <w:r w:rsidR="006D6B8B">
        <w:rPr>
          <w:rFonts w:asciiTheme="majorHAnsi" w:hAnsiTheme="majorHAnsi"/>
          <w:i/>
          <w:sz w:val="22"/>
        </w:rPr>
        <w:t>before</w:t>
      </w:r>
      <w:r w:rsidR="006D6B8B">
        <w:rPr>
          <w:rFonts w:asciiTheme="majorHAnsi" w:hAnsiTheme="majorHAnsi"/>
          <w:sz w:val="22"/>
        </w:rPr>
        <w:t xml:space="preserve"> </w:t>
      </w:r>
      <w:r w:rsidR="0036490A">
        <w:rPr>
          <w:rFonts w:asciiTheme="majorHAnsi" w:hAnsiTheme="majorHAnsi"/>
          <w:sz w:val="22"/>
        </w:rPr>
        <w:t xml:space="preserve">coming to class for discussion. </w:t>
      </w:r>
      <w:r w:rsidR="000D79F1">
        <w:rPr>
          <w:rFonts w:asciiTheme="majorHAnsi" w:hAnsiTheme="majorHAnsi"/>
          <w:sz w:val="22"/>
        </w:rPr>
        <w:t xml:space="preserve">You are allowed to consult the </w:t>
      </w:r>
      <w:r w:rsidR="008B7E69">
        <w:rPr>
          <w:rFonts w:asciiTheme="majorHAnsi" w:hAnsiTheme="majorHAnsi"/>
          <w:sz w:val="22"/>
        </w:rPr>
        <w:t>readings</w:t>
      </w:r>
      <w:r w:rsidR="000D79F1">
        <w:rPr>
          <w:rFonts w:asciiTheme="majorHAnsi" w:hAnsiTheme="majorHAnsi"/>
          <w:sz w:val="22"/>
        </w:rPr>
        <w:t xml:space="preserve"> when </w:t>
      </w:r>
      <w:r w:rsidR="008B7E69">
        <w:rPr>
          <w:rFonts w:asciiTheme="majorHAnsi" w:hAnsiTheme="majorHAnsi"/>
          <w:sz w:val="22"/>
        </w:rPr>
        <w:t>comple</w:t>
      </w:r>
      <w:r w:rsidR="00906CBE">
        <w:rPr>
          <w:rFonts w:asciiTheme="majorHAnsi" w:hAnsiTheme="majorHAnsi"/>
          <w:sz w:val="22"/>
        </w:rPr>
        <w:t>ting these quizzes. There are 2</w:t>
      </w:r>
      <w:r w:rsidR="00D40B0D">
        <w:rPr>
          <w:rFonts w:asciiTheme="majorHAnsi" w:hAnsiTheme="majorHAnsi"/>
          <w:sz w:val="22"/>
        </w:rPr>
        <w:t>2</w:t>
      </w:r>
      <w:r w:rsidR="008B7E69">
        <w:rPr>
          <w:rFonts w:asciiTheme="majorHAnsi" w:hAnsiTheme="majorHAnsi"/>
          <w:sz w:val="22"/>
        </w:rPr>
        <w:t xml:space="preserve"> reading quizzes, but I will drop the lowest </w:t>
      </w:r>
      <w:r w:rsidR="00BC538A">
        <w:rPr>
          <w:rFonts w:asciiTheme="majorHAnsi" w:hAnsiTheme="majorHAnsi"/>
          <w:sz w:val="22"/>
        </w:rPr>
        <w:t>five</w:t>
      </w:r>
      <w:r w:rsidR="008B7E69">
        <w:rPr>
          <w:rFonts w:asciiTheme="majorHAnsi" w:hAnsiTheme="majorHAnsi"/>
          <w:sz w:val="22"/>
        </w:rPr>
        <w:t xml:space="preserve"> quiz gra</w:t>
      </w:r>
      <w:r w:rsidR="00BC538A">
        <w:rPr>
          <w:rFonts w:asciiTheme="majorHAnsi" w:hAnsiTheme="majorHAnsi"/>
          <w:sz w:val="22"/>
        </w:rPr>
        <w:t>d</w:t>
      </w:r>
      <w:r w:rsidR="00906CBE">
        <w:rPr>
          <w:rFonts w:asciiTheme="majorHAnsi" w:hAnsiTheme="majorHAnsi"/>
          <w:sz w:val="22"/>
        </w:rPr>
        <w:t>es and average only the best 1</w:t>
      </w:r>
      <w:r w:rsidR="00D40B0D">
        <w:rPr>
          <w:rFonts w:asciiTheme="majorHAnsi" w:hAnsiTheme="majorHAnsi"/>
          <w:sz w:val="22"/>
        </w:rPr>
        <w:t>7</w:t>
      </w:r>
      <w:r w:rsidR="008B7E69">
        <w:rPr>
          <w:rFonts w:asciiTheme="majorHAnsi" w:hAnsiTheme="majorHAnsi"/>
          <w:sz w:val="22"/>
        </w:rPr>
        <w:t>.</w:t>
      </w:r>
    </w:p>
    <w:p w14:paraId="5E26B3C8" w14:textId="77777777" w:rsidR="00290205" w:rsidRPr="005F7F79" w:rsidRDefault="00290205" w:rsidP="00C33C90">
      <w:pPr>
        <w:jc w:val="both"/>
        <w:rPr>
          <w:rFonts w:asciiTheme="majorHAnsi" w:hAnsiTheme="majorHAnsi"/>
          <w:b/>
          <w:sz w:val="22"/>
        </w:rPr>
      </w:pPr>
    </w:p>
    <w:p w14:paraId="2EDF5682" w14:textId="40431FA9" w:rsidR="00244BB9" w:rsidRPr="005F7F79" w:rsidRDefault="0048198E" w:rsidP="00C67EE6">
      <w:pPr>
        <w:jc w:val="both"/>
        <w:rPr>
          <w:rFonts w:asciiTheme="majorHAnsi" w:hAnsiTheme="majorHAnsi"/>
          <w:sz w:val="22"/>
        </w:rPr>
      </w:pPr>
      <w:r>
        <w:rPr>
          <w:rFonts w:asciiTheme="majorHAnsi" w:hAnsiTheme="majorHAnsi"/>
          <w:b/>
          <w:sz w:val="22"/>
        </w:rPr>
        <w:t>4</w:t>
      </w:r>
      <w:r w:rsidR="008B7E69">
        <w:rPr>
          <w:rFonts w:asciiTheme="majorHAnsi" w:hAnsiTheme="majorHAnsi"/>
          <w:b/>
          <w:sz w:val="22"/>
        </w:rPr>
        <w:t>.4</w:t>
      </w:r>
      <w:r w:rsidR="009A18E7" w:rsidRPr="005F7F79">
        <w:rPr>
          <w:rFonts w:asciiTheme="majorHAnsi" w:hAnsiTheme="majorHAnsi"/>
          <w:b/>
          <w:sz w:val="22"/>
        </w:rPr>
        <w:t xml:space="preserve"> </w:t>
      </w:r>
      <w:r w:rsidR="00A55623" w:rsidRPr="005F7F79">
        <w:rPr>
          <w:rFonts w:asciiTheme="majorHAnsi" w:hAnsiTheme="majorHAnsi"/>
          <w:b/>
          <w:sz w:val="22"/>
        </w:rPr>
        <w:t xml:space="preserve">Exam: </w:t>
      </w:r>
      <w:r w:rsidR="00106FB2" w:rsidRPr="005F7F79">
        <w:rPr>
          <w:rFonts w:asciiTheme="majorHAnsi" w:hAnsiTheme="majorHAnsi"/>
          <w:sz w:val="22"/>
        </w:rPr>
        <w:t>W</w:t>
      </w:r>
      <w:r w:rsidR="00713118">
        <w:rPr>
          <w:rFonts w:asciiTheme="majorHAnsi" w:hAnsiTheme="majorHAnsi"/>
          <w:sz w:val="22"/>
        </w:rPr>
        <w:t>e will have one exam over the</w:t>
      </w:r>
      <w:r w:rsidR="00503A6C">
        <w:rPr>
          <w:rFonts w:asciiTheme="majorHAnsi" w:hAnsiTheme="majorHAnsi"/>
          <w:sz w:val="22"/>
        </w:rPr>
        <w:t xml:space="preserve"> material covered in the first </w:t>
      </w:r>
      <w:r w:rsidR="00906CBE">
        <w:rPr>
          <w:rFonts w:asciiTheme="majorHAnsi" w:hAnsiTheme="majorHAnsi"/>
          <w:sz w:val="22"/>
        </w:rPr>
        <w:t>half</w:t>
      </w:r>
      <w:r w:rsidR="00713118">
        <w:rPr>
          <w:rFonts w:asciiTheme="majorHAnsi" w:hAnsiTheme="majorHAnsi"/>
          <w:sz w:val="22"/>
        </w:rPr>
        <w:t xml:space="preserve"> of the course. </w:t>
      </w:r>
      <w:r w:rsidR="006F5679" w:rsidRPr="005F7F79">
        <w:rPr>
          <w:rFonts w:asciiTheme="majorHAnsi" w:hAnsiTheme="majorHAnsi"/>
          <w:sz w:val="22"/>
        </w:rPr>
        <w:t>Anything</w:t>
      </w:r>
      <w:r w:rsidR="00A55623" w:rsidRPr="005F7F79">
        <w:rPr>
          <w:rFonts w:asciiTheme="majorHAnsi" w:hAnsiTheme="majorHAnsi"/>
          <w:sz w:val="22"/>
        </w:rPr>
        <w:t xml:space="preserve"> covered in either the reading or in-</w:t>
      </w:r>
      <w:r w:rsidR="00A55623" w:rsidRPr="0087637F">
        <w:rPr>
          <w:rFonts w:asciiTheme="majorHAnsi" w:hAnsiTheme="majorHAnsi"/>
          <w:sz w:val="22"/>
        </w:rPr>
        <w:t>class discussio</w:t>
      </w:r>
      <w:r w:rsidR="00503A6C">
        <w:rPr>
          <w:rFonts w:asciiTheme="majorHAnsi" w:hAnsiTheme="majorHAnsi"/>
          <w:sz w:val="22"/>
        </w:rPr>
        <w:t>ns may be included on the exam</w:t>
      </w:r>
      <w:r w:rsidR="00713118">
        <w:rPr>
          <w:rFonts w:asciiTheme="majorHAnsi" w:hAnsiTheme="majorHAnsi"/>
          <w:sz w:val="22"/>
        </w:rPr>
        <w:t xml:space="preserve">. </w:t>
      </w:r>
      <w:r w:rsidR="00244BB9" w:rsidRPr="0087637F">
        <w:rPr>
          <w:rFonts w:asciiTheme="majorHAnsi" w:hAnsiTheme="majorHAnsi" w:cs="Arial"/>
          <w:sz w:val="22"/>
          <w:szCs w:val="22"/>
        </w:rPr>
        <w:t>Further details about the exam will be given in class.</w:t>
      </w:r>
    </w:p>
    <w:p w14:paraId="61B07FC5" w14:textId="77777777" w:rsidR="00A55623" w:rsidRPr="00EF4C36" w:rsidRDefault="00A55623" w:rsidP="00C33C90">
      <w:pPr>
        <w:jc w:val="both"/>
        <w:rPr>
          <w:rFonts w:asciiTheme="majorHAnsi" w:hAnsiTheme="majorHAnsi"/>
          <w:b/>
          <w:sz w:val="22"/>
        </w:rPr>
      </w:pPr>
    </w:p>
    <w:p w14:paraId="43665DF0" w14:textId="1AC8774C" w:rsidR="004275FF" w:rsidRPr="00EF4C36" w:rsidRDefault="0048198E" w:rsidP="00C33C90">
      <w:pPr>
        <w:jc w:val="both"/>
        <w:rPr>
          <w:rFonts w:asciiTheme="majorHAnsi" w:hAnsiTheme="majorHAnsi"/>
          <w:sz w:val="22"/>
        </w:rPr>
      </w:pPr>
      <w:r>
        <w:rPr>
          <w:rFonts w:asciiTheme="majorHAnsi" w:hAnsiTheme="majorHAnsi"/>
          <w:b/>
          <w:sz w:val="22"/>
        </w:rPr>
        <w:t>4</w:t>
      </w:r>
      <w:r w:rsidR="00603DFE">
        <w:rPr>
          <w:rFonts w:asciiTheme="majorHAnsi" w:hAnsiTheme="majorHAnsi"/>
          <w:b/>
          <w:sz w:val="22"/>
        </w:rPr>
        <w:t>.5</w:t>
      </w:r>
      <w:r w:rsidR="006F3DF6" w:rsidRPr="00EF4C36">
        <w:rPr>
          <w:rFonts w:asciiTheme="majorHAnsi" w:hAnsiTheme="majorHAnsi"/>
          <w:b/>
          <w:sz w:val="22"/>
        </w:rPr>
        <w:t xml:space="preserve"> </w:t>
      </w:r>
      <w:r w:rsidR="001D755B" w:rsidRPr="00EF4C36">
        <w:rPr>
          <w:rFonts w:asciiTheme="majorHAnsi" w:hAnsiTheme="majorHAnsi"/>
          <w:b/>
          <w:sz w:val="22"/>
        </w:rPr>
        <w:t>Group Presentation</w:t>
      </w:r>
      <w:r w:rsidR="00982BC3" w:rsidRPr="00EF4C36">
        <w:rPr>
          <w:rFonts w:asciiTheme="majorHAnsi" w:hAnsiTheme="majorHAnsi"/>
          <w:b/>
          <w:sz w:val="22"/>
        </w:rPr>
        <w:t xml:space="preserve">: </w:t>
      </w:r>
      <w:r w:rsidR="006C3BEE" w:rsidRPr="00EF4C36">
        <w:rPr>
          <w:rFonts w:asciiTheme="majorHAnsi" w:hAnsiTheme="majorHAnsi"/>
          <w:sz w:val="22"/>
        </w:rPr>
        <w:t xml:space="preserve">After the exam, we will apply the moral considerations we discussed in the first part of the course to real-world policy issues. </w:t>
      </w:r>
      <w:r w:rsidR="005F24B7" w:rsidRPr="00EF4C36">
        <w:rPr>
          <w:rFonts w:asciiTheme="majorHAnsi" w:hAnsiTheme="majorHAnsi"/>
          <w:sz w:val="22"/>
        </w:rPr>
        <w:t>After reading and discussing some philosophical arguments regarding these topics, we will have</w:t>
      </w:r>
      <w:r w:rsidR="004275FF" w:rsidRPr="00EF4C36">
        <w:rPr>
          <w:rFonts w:asciiTheme="majorHAnsi" w:hAnsiTheme="majorHAnsi"/>
          <w:sz w:val="22"/>
        </w:rPr>
        <w:t xml:space="preserve"> a group presentation on some recent policy related to the topic under discussion. </w:t>
      </w:r>
      <w:r w:rsidR="005F24B7" w:rsidRPr="00EF4C36">
        <w:rPr>
          <w:rFonts w:asciiTheme="majorHAnsi" w:hAnsiTheme="majorHAnsi"/>
          <w:sz w:val="22"/>
        </w:rPr>
        <w:t>The group will (</w:t>
      </w:r>
      <w:proofErr w:type="spellStart"/>
      <w:r w:rsidR="005F24B7" w:rsidRPr="00EF4C36">
        <w:rPr>
          <w:rFonts w:asciiTheme="majorHAnsi" w:hAnsiTheme="majorHAnsi"/>
          <w:sz w:val="22"/>
        </w:rPr>
        <w:t>i</w:t>
      </w:r>
      <w:proofErr w:type="spellEnd"/>
      <w:r w:rsidR="005F24B7" w:rsidRPr="00EF4C36">
        <w:rPr>
          <w:rFonts w:asciiTheme="majorHAnsi" w:hAnsiTheme="majorHAnsi"/>
          <w:sz w:val="22"/>
        </w:rPr>
        <w:t xml:space="preserve">) summarize the </w:t>
      </w:r>
      <w:r w:rsidR="00C10500" w:rsidRPr="00EF4C36">
        <w:rPr>
          <w:rFonts w:asciiTheme="majorHAnsi" w:hAnsiTheme="majorHAnsi"/>
          <w:sz w:val="22"/>
        </w:rPr>
        <w:t>policy</w:t>
      </w:r>
      <w:r w:rsidR="005F24B7" w:rsidRPr="00EF4C36">
        <w:rPr>
          <w:rFonts w:asciiTheme="majorHAnsi" w:hAnsiTheme="majorHAnsi"/>
          <w:sz w:val="22"/>
        </w:rPr>
        <w:t xml:space="preserve"> </w:t>
      </w:r>
      <w:r w:rsidR="00B7396E">
        <w:rPr>
          <w:rFonts w:asciiTheme="majorHAnsi" w:hAnsiTheme="majorHAnsi"/>
          <w:sz w:val="22"/>
        </w:rPr>
        <w:t xml:space="preserve">and </w:t>
      </w:r>
      <w:r w:rsidR="005F24B7" w:rsidRPr="00EF4C36">
        <w:rPr>
          <w:rFonts w:asciiTheme="majorHAnsi" w:hAnsiTheme="majorHAnsi"/>
          <w:sz w:val="22"/>
        </w:rPr>
        <w:t xml:space="preserve">(ii) </w:t>
      </w:r>
      <w:r w:rsidR="00733705" w:rsidRPr="00EF4C36">
        <w:rPr>
          <w:rFonts w:asciiTheme="majorHAnsi" w:hAnsiTheme="majorHAnsi"/>
          <w:sz w:val="22"/>
        </w:rPr>
        <w:t>take a stand on the moral</w:t>
      </w:r>
      <w:r w:rsidR="007B6AA9" w:rsidRPr="00EF4C36">
        <w:rPr>
          <w:rFonts w:asciiTheme="majorHAnsi" w:hAnsiTheme="majorHAnsi"/>
          <w:sz w:val="22"/>
        </w:rPr>
        <w:t>ity</w:t>
      </w:r>
      <w:r w:rsidR="00733705" w:rsidRPr="00EF4C36">
        <w:rPr>
          <w:rFonts w:asciiTheme="majorHAnsi" w:hAnsiTheme="majorHAnsi"/>
          <w:sz w:val="22"/>
        </w:rPr>
        <w:t xml:space="preserve"> of the </w:t>
      </w:r>
      <w:r w:rsidR="00C10500" w:rsidRPr="00EF4C36">
        <w:rPr>
          <w:rFonts w:asciiTheme="majorHAnsi" w:hAnsiTheme="majorHAnsi"/>
          <w:sz w:val="22"/>
        </w:rPr>
        <w:t>policy</w:t>
      </w:r>
      <w:r w:rsidR="005D3410" w:rsidRPr="00EF4C36">
        <w:rPr>
          <w:rFonts w:asciiTheme="majorHAnsi" w:hAnsiTheme="majorHAnsi"/>
          <w:sz w:val="22"/>
        </w:rPr>
        <w:t xml:space="preserve"> </w:t>
      </w:r>
      <w:r w:rsidR="00733705" w:rsidRPr="00EF4C36">
        <w:rPr>
          <w:rFonts w:asciiTheme="majorHAnsi" w:hAnsiTheme="majorHAnsi"/>
          <w:sz w:val="22"/>
        </w:rPr>
        <w:t xml:space="preserve">and defend that position by highlighting the moral considerations that they think are relevant (i.e., consequences, rights, duties, etc.). </w:t>
      </w:r>
      <w:r w:rsidR="006B7900">
        <w:rPr>
          <w:rFonts w:asciiTheme="majorHAnsi" w:hAnsiTheme="majorHAnsi"/>
          <w:sz w:val="22"/>
        </w:rPr>
        <w:t>Then the group will field questions from their peers in a class discussion.</w:t>
      </w:r>
    </w:p>
    <w:p w14:paraId="372B0406" w14:textId="6F5204A8" w:rsidR="001D755B" w:rsidRPr="00EF4C36" w:rsidRDefault="00A74907" w:rsidP="00A74907">
      <w:pPr>
        <w:tabs>
          <w:tab w:val="left" w:pos="360"/>
        </w:tabs>
        <w:jc w:val="both"/>
        <w:rPr>
          <w:rFonts w:asciiTheme="majorHAnsi" w:hAnsiTheme="majorHAnsi"/>
          <w:sz w:val="22"/>
        </w:rPr>
      </w:pPr>
      <w:r w:rsidRPr="00EF4C36">
        <w:rPr>
          <w:rFonts w:asciiTheme="majorHAnsi" w:hAnsiTheme="majorHAnsi"/>
          <w:sz w:val="22"/>
        </w:rPr>
        <w:lastRenderedPageBreak/>
        <w:tab/>
        <w:t xml:space="preserve">To ensure students are </w:t>
      </w:r>
      <w:r w:rsidR="008F0359" w:rsidRPr="00EF4C36">
        <w:rPr>
          <w:rFonts w:asciiTheme="majorHAnsi" w:hAnsiTheme="majorHAnsi"/>
          <w:sz w:val="22"/>
        </w:rPr>
        <w:t>evaluated</w:t>
      </w:r>
      <w:r w:rsidRPr="00EF4C36">
        <w:rPr>
          <w:rFonts w:asciiTheme="majorHAnsi" w:hAnsiTheme="majorHAnsi"/>
          <w:sz w:val="22"/>
        </w:rPr>
        <w:t xml:space="preserve"> fairly, each student in the group will write up a group summary report detailing the work that each member of the group completed prior to the presentation. </w:t>
      </w:r>
      <w:r w:rsidR="001D755B" w:rsidRPr="00EF4C36">
        <w:rPr>
          <w:rFonts w:asciiTheme="majorHAnsi" w:hAnsiTheme="majorHAnsi"/>
          <w:sz w:val="22"/>
        </w:rPr>
        <w:t xml:space="preserve">Detailed instructions for </w:t>
      </w:r>
      <w:r w:rsidR="006C3BEE" w:rsidRPr="00EF4C36">
        <w:rPr>
          <w:rFonts w:asciiTheme="majorHAnsi" w:hAnsiTheme="majorHAnsi"/>
          <w:sz w:val="22"/>
        </w:rPr>
        <w:t>the group presentation</w:t>
      </w:r>
      <w:r w:rsidR="001D755B" w:rsidRPr="00EF4C36">
        <w:rPr>
          <w:rFonts w:asciiTheme="majorHAnsi" w:hAnsiTheme="majorHAnsi"/>
          <w:sz w:val="22"/>
        </w:rPr>
        <w:t>s, as well as a grading rubric, are posted on Blackboard.</w:t>
      </w:r>
      <w:r w:rsidRPr="00EF4C36">
        <w:rPr>
          <w:rFonts w:asciiTheme="majorHAnsi" w:hAnsiTheme="majorHAnsi"/>
          <w:sz w:val="22"/>
        </w:rPr>
        <w:t xml:space="preserve"> </w:t>
      </w:r>
      <w:r w:rsidR="006C3BEE" w:rsidRPr="00EF4C36">
        <w:rPr>
          <w:rFonts w:asciiTheme="majorHAnsi" w:hAnsiTheme="majorHAnsi"/>
          <w:sz w:val="22"/>
        </w:rPr>
        <w:t>The schedule for group presentations</w:t>
      </w:r>
      <w:r w:rsidR="001D755B" w:rsidRPr="00EF4C36">
        <w:rPr>
          <w:rFonts w:asciiTheme="majorHAnsi" w:hAnsiTheme="majorHAnsi"/>
          <w:sz w:val="22"/>
        </w:rPr>
        <w:t xml:space="preserve"> will be determined in the first </w:t>
      </w:r>
      <w:r w:rsidR="00972B8B" w:rsidRPr="00EF4C36">
        <w:rPr>
          <w:rFonts w:asciiTheme="majorHAnsi" w:hAnsiTheme="majorHAnsi"/>
          <w:sz w:val="22"/>
        </w:rPr>
        <w:t>few</w:t>
      </w:r>
      <w:r w:rsidR="002A2244" w:rsidRPr="00EF4C36">
        <w:rPr>
          <w:rFonts w:asciiTheme="majorHAnsi" w:hAnsiTheme="majorHAnsi"/>
          <w:sz w:val="22"/>
        </w:rPr>
        <w:t xml:space="preserve"> </w:t>
      </w:r>
      <w:r w:rsidR="001D755B" w:rsidRPr="00EF4C36">
        <w:rPr>
          <w:rFonts w:asciiTheme="majorHAnsi" w:hAnsiTheme="majorHAnsi"/>
          <w:sz w:val="22"/>
        </w:rPr>
        <w:t>week</w:t>
      </w:r>
      <w:r w:rsidR="002A2244" w:rsidRPr="00EF4C36">
        <w:rPr>
          <w:rFonts w:asciiTheme="majorHAnsi" w:hAnsiTheme="majorHAnsi"/>
          <w:sz w:val="22"/>
        </w:rPr>
        <w:t>s</w:t>
      </w:r>
      <w:r w:rsidR="002238D7" w:rsidRPr="00EF4C36">
        <w:rPr>
          <w:rFonts w:asciiTheme="majorHAnsi" w:hAnsiTheme="majorHAnsi"/>
          <w:sz w:val="22"/>
        </w:rPr>
        <w:t xml:space="preserve"> of class.</w:t>
      </w:r>
    </w:p>
    <w:p w14:paraId="572D2742" w14:textId="77777777" w:rsidR="001D755B" w:rsidRPr="00E551A6" w:rsidRDefault="001D755B" w:rsidP="00C33C90">
      <w:pPr>
        <w:jc w:val="both"/>
        <w:rPr>
          <w:rFonts w:asciiTheme="majorHAnsi" w:hAnsiTheme="majorHAnsi"/>
          <w:b/>
          <w:sz w:val="22"/>
        </w:rPr>
      </w:pPr>
    </w:p>
    <w:p w14:paraId="0FC6A5D9" w14:textId="77777777" w:rsidR="00686C48" w:rsidRDefault="0048198E" w:rsidP="00686C48">
      <w:pPr>
        <w:jc w:val="both"/>
        <w:rPr>
          <w:rFonts w:asciiTheme="majorHAnsi" w:hAnsiTheme="majorHAnsi"/>
          <w:sz w:val="22"/>
        </w:rPr>
      </w:pPr>
      <w:r>
        <w:rPr>
          <w:rFonts w:asciiTheme="majorHAnsi" w:hAnsiTheme="majorHAnsi"/>
          <w:b/>
          <w:sz w:val="22"/>
        </w:rPr>
        <w:t>4</w:t>
      </w:r>
      <w:r w:rsidR="00686C48">
        <w:rPr>
          <w:rFonts w:asciiTheme="majorHAnsi" w:hAnsiTheme="majorHAnsi"/>
          <w:b/>
          <w:sz w:val="22"/>
        </w:rPr>
        <w:t>.6</w:t>
      </w:r>
      <w:r w:rsidR="00982BC3" w:rsidRPr="00E551A6">
        <w:rPr>
          <w:rFonts w:asciiTheme="majorHAnsi" w:hAnsiTheme="majorHAnsi"/>
          <w:b/>
          <w:sz w:val="22"/>
        </w:rPr>
        <w:t xml:space="preserve"> Essay Outline</w:t>
      </w:r>
      <w:r w:rsidR="009A18E7" w:rsidRPr="00E551A6">
        <w:rPr>
          <w:rFonts w:asciiTheme="majorHAnsi" w:hAnsiTheme="majorHAnsi"/>
          <w:b/>
          <w:sz w:val="22"/>
        </w:rPr>
        <w:t xml:space="preserve">: </w:t>
      </w:r>
      <w:r w:rsidR="00415F34" w:rsidRPr="00E551A6">
        <w:rPr>
          <w:rFonts w:asciiTheme="majorHAnsi" w:hAnsiTheme="majorHAnsi"/>
          <w:sz w:val="22"/>
        </w:rPr>
        <w:t>Students are required to write</w:t>
      </w:r>
      <w:r w:rsidR="00982BC3" w:rsidRPr="00E551A6">
        <w:rPr>
          <w:rFonts w:asciiTheme="majorHAnsi" w:hAnsiTheme="majorHAnsi"/>
          <w:sz w:val="22"/>
        </w:rPr>
        <w:t xml:space="preserve"> an </w:t>
      </w:r>
      <w:r w:rsidR="003805C1" w:rsidRPr="00E551A6">
        <w:rPr>
          <w:rFonts w:asciiTheme="majorHAnsi" w:hAnsiTheme="majorHAnsi"/>
          <w:b/>
          <w:sz w:val="22"/>
        </w:rPr>
        <w:t>original</w:t>
      </w:r>
      <w:r w:rsidR="003805C1" w:rsidRPr="00E551A6">
        <w:rPr>
          <w:rFonts w:asciiTheme="majorHAnsi" w:hAnsiTheme="majorHAnsi"/>
          <w:sz w:val="22"/>
        </w:rPr>
        <w:t xml:space="preserve"> </w:t>
      </w:r>
      <w:r w:rsidR="00982BC3" w:rsidRPr="00E551A6">
        <w:rPr>
          <w:rFonts w:asciiTheme="majorHAnsi" w:hAnsiTheme="majorHAnsi"/>
          <w:sz w:val="22"/>
        </w:rPr>
        <w:t xml:space="preserve">essay </w:t>
      </w:r>
      <w:r w:rsidR="00415F34" w:rsidRPr="00E551A6">
        <w:rPr>
          <w:rFonts w:asciiTheme="majorHAnsi" w:hAnsiTheme="majorHAnsi"/>
          <w:sz w:val="22"/>
        </w:rPr>
        <w:t xml:space="preserve">for the course. </w:t>
      </w:r>
      <w:r w:rsidR="00982BC3" w:rsidRPr="00E551A6">
        <w:rPr>
          <w:rFonts w:asciiTheme="majorHAnsi" w:hAnsiTheme="majorHAnsi"/>
          <w:sz w:val="22"/>
        </w:rPr>
        <w:t>To prepare for that essay, students must first write an essay outline. The outline should address a moral issue related to some real-wo</w:t>
      </w:r>
      <w:r w:rsidR="008B09EB">
        <w:rPr>
          <w:rFonts w:asciiTheme="majorHAnsi" w:hAnsiTheme="majorHAnsi"/>
          <w:sz w:val="22"/>
        </w:rPr>
        <w:t>rld contemporary policy debate</w:t>
      </w:r>
      <w:r w:rsidR="00686C48">
        <w:rPr>
          <w:rFonts w:asciiTheme="majorHAnsi" w:hAnsiTheme="majorHAnsi"/>
          <w:sz w:val="22"/>
        </w:rPr>
        <w:t>. It</w:t>
      </w:r>
      <w:r w:rsidR="00982BC3" w:rsidRPr="00E551A6">
        <w:rPr>
          <w:rFonts w:asciiTheme="majorHAnsi" w:hAnsiTheme="majorHAnsi"/>
          <w:sz w:val="22"/>
        </w:rPr>
        <w:t xml:space="preserve"> should consist of (</w:t>
      </w:r>
      <w:proofErr w:type="spellStart"/>
      <w:r w:rsidR="00982BC3" w:rsidRPr="00E551A6">
        <w:rPr>
          <w:rFonts w:asciiTheme="majorHAnsi" w:hAnsiTheme="majorHAnsi"/>
          <w:sz w:val="22"/>
        </w:rPr>
        <w:t>i</w:t>
      </w:r>
      <w:proofErr w:type="spellEnd"/>
      <w:r w:rsidR="00982BC3" w:rsidRPr="00E551A6">
        <w:rPr>
          <w:rFonts w:asciiTheme="majorHAnsi" w:hAnsiTheme="majorHAnsi"/>
          <w:sz w:val="22"/>
        </w:rPr>
        <w:t>) a clear thesis, (ii) a moral argument for that thesis, (iii) an objection to some premise of that argument, and (iv)</w:t>
      </w:r>
      <w:r w:rsidR="00952C48" w:rsidRPr="00E551A6">
        <w:rPr>
          <w:rFonts w:asciiTheme="majorHAnsi" w:hAnsiTheme="majorHAnsi"/>
          <w:sz w:val="22"/>
        </w:rPr>
        <w:t xml:space="preserve"> </w:t>
      </w:r>
      <w:r w:rsidR="00686C48">
        <w:rPr>
          <w:rFonts w:asciiTheme="majorHAnsi" w:hAnsiTheme="majorHAnsi"/>
          <w:sz w:val="22"/>
        </w:rPr>
        <w:t xml:space="preserve">a response to that objection. </w:t>
      </w:r>
      <w:r w:rsidR="0036569B" w:rsidRPr="00E551A6">
        <w:rPr>
          <w:rFonts w:asciiTheme="majorHAnsi" w:hAnsiTheme="majorHAnsi"/>
          <w:sz w:val="22"/>
        </w:rPr>
        <w:t>Detailed instructions for the outline</w:t>
      </w:r>
      <w:r w:rsidR="00686C48">
        <w:rPr>
          <w:rFonts w:asciiTheme="majorHAnsi" w:hAnsiTheme="majorHAnsi"/>
          <w:sz w:val="22"/>
        </w:rPr>
        <w:t>, as well as a rubric and an example outline from a student, are available on Blackboard.</w:t>
      </w:r>
    </w:p>
    <w:p w14:paraId="243F7F6D" w14:textId="77777777" w:rsidR="00252B2F" w:rsidRPr="00E551A6" w:rsidRDefault="00252B2F" w:rsidP="00C33C90">
      <w:pPr>
        <w:jc w:val="both"/>
        <w:rPr>
          <w:rFonts w:asciiTheme="majorHAnsi" w:hAnsiTheme="majorHAnsi"/>
          <w:sz w:val="22"/>
        </w:rPr>
      </w:pPr>
    </w:p>
    <w:p w14:paraId="621293CA" w14:textId="192A4F5E" w:rsidR="00E94C45" w:rsidRPr="00E551A6" w:rsidRDefault="0048198E" w:rsidP="00F55E07">
      <w:pPr>
        <w:jc w:val="both"/>
        <w:rPr>
          <w:rFonts w:asciiTheme="majorHAnsi" w:hAnsiTheme="majorHAnsi"/>
          <w:b/>
          <w:sz w:val="22"/>
        </w:rPr>
      </w:pPr>
      <w:r>
        <w:rPr>
          <w:rFonts w:asciiTheme="majorHAnsi" w:hAnsiTheme="majorHAnsi"/>
          <w:b/>
          <w:sz w:val="22"/>
        </w:rPr>
        <w:t>4</w:t>
      </w:r>
      <w:r w:rsidR="00745359" w:rsidRPr="00E551A6">
        <w:rPr>
          <w:rFonts w:asciiTheme="majorHAnsi" w:hAnsiTheme="majorHAnsi"/>
          <w:b/>
          <w:sz w:val="22"/>
        </w:rPr>
        <w:t>.</w:t>
      </w:r>
      <w:r w:rsidR="00686C48">
        <w:rPr>
          <w:rFonts w:asciiTheme="majorHAnsi" w:hAnsiTheme="majorHAnsi"/>
          <w:b/>
          <w:sz w:val="22"/>
        </w:rPr>
        <w:t>7</w:t>
      </w:r>
      <w:r w:rsidR="00EF4EE2" w:rsidRPr="00E551A6">
        <w:rPr>
          <w:rFonts w:asciiTheme="majorHAnsi" w:hAnsiTheme="majorHAnsi"/>
          <w:b/>
          <w:sz w:val="22"/>
        </w:rPr>
        <w:t xml:space="preserve"> </w:t>
      </w:r>
      <w:r w:rsidR="00982BC3" w:rsidRPr="00E551A6">
        <w:rPr>
          <w:rFonts w:asciiTheme="majorHAnsi" w:hAnsiTheme="majorHAnsi"/>
          <w:b/>
          <w:sz w:val="22"/>
        </w:rPr>
        <w:t>Essay</w:t>
      </w:r>
      <w:r w:rsidR="00252B2F" w:rsidRPr="00E551A6">
        <w:rPr>
          <w:rFonts w:asciiTheme="majorHAnsi" w:hAnsiTheme="majorHAnsi"/>
          <w:b/>
          <w:sz w:val="22"/>
        </w:rPr>
        <w:t>:</w:t>
      </w:r>
      <w:r w:rsidR="00C513D7" w:rsidRPr="00E551A6">
        <w:rPr>
          <w:rFonts w:asciiTheme="majorHAnsi" w:hAnsiTheme="majorHAnsi"/>
          <w:b/>
          <w:sz w:val="22"/>
        </w:rPr>
        <w:t xml:space="preserve"> </w:t>
      </w:r>
      <w:r w:rsidR="006649D6" w:rsidRPr="00E551A6">
        <w:rPr>
          <w:rFonts w:asciiTheme="majorHAnsi" w:hAnsiTheme="majorHAnsi"/>
          <w:sz w:val="22"/>
        </w:rPr>
        <w:t xml:space="preserve">The essay should be constructed from the essay outline. (In cases where an outline is too problematic, students must meet with me to discuss an alternative.) The essay will defend the thesis offered in the outline and will flesh out this outline with a carefully written, well-researched moral argument for the thesis. It will also include a </w:t>
      </w:r>
      <w:r w:rsidR="00FC3393" w:rsidRPr="00E551A6">
        <w:rPr>
          <w:rFonts w:asciiTheme="majorHAnsi" w:hAnsiTheme="majorHAnsi"/>
          <w:sz w:val="22"/>
        </w:rPr>
        <w:t>detailed objection and response to the argument.</w:t>
      </w:r>
      <w:r w:rsidR="006649D6" w:rsidRPr="00E551A6">
        <w:rPr>
          <w:rFonts w:asciiTheme="majorHAnsi" w:hAnsiTheme="majorHAnsi"/>
          <w:sz w:val="22"/>
        </w:rPr>
        <w:t xml:space="preserve"> Students should carefully consider feedback received on their outline when writing their essay. </w:t>
      </w:r>
      <w:r w:rsidR="00F91C95" w:rsidRPr="00E551A6">
        <w:rPr>
          <w:rFonts w:asciiTheme="majorHAnsi" w:hAnsiTheme="majorHAnsi"/>
          <w:sz w:val="22"/>
        </w:rPr>
        <w:t xml:space="preserve">Essays should be </w:t>
      </w:r>
      <w:r w:rsidR="00FC3393" w:rsidRPr="00E551A6">
        <w:rPr>
          <w:rFonts w:asciiTheme="majorHAnsi" w:hAnsiTheme="majorHAnsi"/>
          <w:sz w:val="22"/>
        </w:rPr>
        <w:t>1000-12</w:t>
      </w:r>
      <w:r w:rsidR="003E442E" w:rsidRPr="00E551A6">
        <w:rPr>
          <w:rFonts w:asciiTheme="majorHAnsi" w:hAnsiTheme="majorHAnsi"/>
          <w:sz w:val="22"/>
        </w:rPr>
        <w:t>00</w:t>
      </w:r>
      <w:r w:rsidR="00E94C45" w:rsidRPr="00E551A6">
        <w:rPr>
          <w:rFonts w:asciiTheme="majorHAnsi" w:hAnsiTheme="majorHAnsi"/>
          <w:sz w:val="22"/>
        </w:rPr>
        <w:t xml:space="preserve"> words</w:t>
      </w:r>
      <w:r w:rsidR="00F55E07">
        <w:rPr>
          <w:rFonts w:asciiTheme="majorHAnsi" w:hAnsiTheme="majorHAnsi"/>
          <w:sz w:val="22"/>
        </w:rPr>
        <w:t xml:space="preserve">. Detailed instructions and a rubric </w:t>
      </w:r>
      <w:r w:rsidR="00E94C45" w:rsidRPr="00E551A6">
        <w:rPr>
          <w:rFonts w:asciiTheme="majorHAnsi" w:hAnsiTheme="majorHAnsi"/>
          <w:sz w:val="22"/>
        </w:rPr>
        <w:t xml:space="preserve">for </w:t>
      </w:r>
      <w:r w:rsidR="00CA65F4" w:rsidRPr="00E551A6">
        <w:rPr>
          <w:rFonts w:asciiTheme="majorHAnsi" w:hAnsiTheme="majorHAnsi"/>
          <w:sz w:val="22"/>
        </w:rPr>
        <w:t xml:space="preserve">the </w:t>
      </w:r>
      <w:r w:rsidR="006C0A8D" w:rsidRPr="00E551A6">
        <w:rPr>
          <w:rFonts w:asciiTheme="majorHAnsi" w:hAnsiTheme="majorHAnsi"/>
          <w:sz w:val="22"/>
        </w:rPr>
        <w:t xml:space="preserve">essay </w:t>
      </w:r>
      <w:r w:rsidR="00E94C45" w:rsidRPr="00E551A6">
        <w:rPr>
          <w:rFonts w:asciiTheme="majorHAnsi" w:hAnsiTheme="majorHAnsi"/>
          <w:sz w:val="22"/>
        </w:rPr>
        <w:t xml:space="preserve">are </w:t>
      </w:r>
      <w:r w:rsidR="00CA65F4" w:rsidRPr="00E551A6">
        <w:rPr>
          <w:rFonts w:asciiTheme="majorHAnsi" w:hAnsiTheme="majorHAnsi"/>
          <w:sz w:val="22"/>
        </w:rPr>
        <w:t xml:space="preserve">posted on </w:t>
      </w:r>
      <w:r w:rsidR="00FF0487" w:rsidRPr="00E551A6">
        <w:rPr>
          <w:rFonts w:asciiTheme="majorHAnsi" w:hAnsiTheme="majorHAnsi"/>
          <w:sz w:val="22"/>
        </w:rPr>
        <w:t>Blackboard</w:t>
      </w:r>
      <w:r w:rsidR="00CA65F4" w:rsidRPr="00E551A6">
        <w:rPr>
          <w:rFonts w:asciiTheme="majorHAnsi" w:hAnsiTheme="majorHAnsi"/>
          <w:sz w:val="22"/>
        </w:rPr>
        <w:t>.</w:t>
      </w:r>
    </w:p>
    <w:p w14:paraId="2A3A29F0" w14:textId="77777777" w:rsidR="00081D26" w:rsidRPr="00E551A6" w:rsidRDefault="00081D26" w:rsidP="00C33C90">
      <w:pPr>
        <w:jc w:val="both"/>
        <w:rPr>
          <w:rFonts w:asciiTheme="majorHAnsi" w:hAnsiTheme="majorHAnsi"/>
          <w:sz w:val="22"/>
        </w:rPr>
      </w:pPr>
    </w:p>
    <w:p w14:paraId="1B764AD0" w14:textId="77777777" w:rsidR="00166320" w:rsidRDefault="0048198E" w:rsidP="00C33C90">
      <w:pPr>
        <w:jc w:val="both"/>
        <w:rPr>
          <w:rFonts w:asciiTheme="majorHAnsi" w:hAnsiTheme="majorHAnsi" w:cs="Arial"/>
          <w:sz w:val="22"/>
          <w:szCs w:val="22"/>
        </w:rPr>
      </w:pPr>
      <w:r>
        <w:rPr>
          <w:rFonts w:asciiTheme="majorHAnsi" w:hAnsiTheme="majorHAnsi" w:cs="Arial"/>
          <w:b/>
          <w:sz w:val="22"/>
          <w:szCs w:val="22"/>
        </w:rPr>
        <w:t>4</w:t>
      </w:r>
      <w:r w:rsidR="00746D76">
        <w:rPr>
          <w:rFonts w:asciiTheme="majorHAnsi" w:hAnsiTheme="majorHAnsi" w:cs="Arial"/>
          <w:b/>
          <w:sz w:val="22"/>
          <w:szCs w:val="22"/>
        </w:rPr>
        <w:t>.8</w:t>
      </w:r>
      <w:r w:rsidR="006E0A82" w:rsidRPr="00E551A6">
        <w:rPr>
          <w:rFonts w:asciiTheme="majorHAnsi" w:hAnsiTheme="majorHAnsi" w:cs="Arial"/>
          <w:b/>
          <w:sz w:val="22"/>
          <w:szCs w:val="22"/>
        </w:rPr>
        <w:t xml:space="preserve"> </w:t>
      </w:r>
      <w:r w:rsidR="00EF4EE2" w:rsidRPr="00E551A6">
        <w:rPr>
          <w:rFonts w:asciiTheme="majorHAnsi" w:hAnsiTheme="majorHAnsi" w:cs="Arial"/>
          <w:b/>
          <w:sz w:val="22"/>
          <w:szCs w:val="22"/>
        </w:rPr>
        <w:t>Op-Ed</w:t>
      </w:r>
      <w:r w:rsidR="00593CA4" w:rsidRPr="00E551A6">
        <w:rPr>
          <w:rFonts w:asciiTheme="majorHAnsi" w:hAnsiTheme="majorHAnsi" w:cs="Arial"/>
          <w:b/>
          <w:sz w:val="22"/>
          <w:szCs w:val="22"/>
        </w:rPr>
        <w:t xml:space="preserve">: </w:t>
      </w:r>
      <w:r w:rsidR="00414C56" w:rsidRPr="00E551A6">
        <w:rPr>
          <w:rFonts w:asciiTheme="majorHAnsi" w:hAnsiTheme="majorHAnsi" w:cs="Arial"/>
          <w:sz w:val="22"/>
          <w:szCs w:val="22"/>
        </w:rPr>
        <w:t xml:space="preserve">Rather than a final exam, </w:t>
      </w:r>
      <w:r w:rsidR="00385FD1" w:rsidRPr="00E551A6">
        <w:rPr>
          <w:rFonts w:asciiTheme="majorHAnsi" w:hAnsiTheme="majorHAnsi" w:cs="Arial"/>
          <w:sz w:val="22"/>
          <w:szCs w:val="22"/>
        </w:rPr>
        <w:t xml:space="preserve">students should </w:t>
      </w:r>
      <w:r w:rsidR="00414C56" w:rsidRPr="00E551A6">
        <w:rPr>
          <w:rFonts w:asciiTheme="majorHAnsi" w:hAnsiTheme="majorHAnsi" w:cs="Arial"/>
          <w:sz w:val="22"/>
          <w:szCs w:val="22"/>
        </w:rPr>
        <w:t xml:space="preserve">write and </w:t>
      </w:r>
      <w:r w:rsidR="00385FD1" w:rsidRPr="00E551A6">
        <w:rPr>
          <w:rFonts w:asciiTheme="majorHAnsi" w:hAnsiTheme="majorHAnsi" w:cs="Arial"/>
          <w:sz w:val="22"/>
          <w:szCs w:val="22"/>
        </w:rPr>
        <w:t xml:space="preserve">submit a 500-word version of their </w:t>
      </w:r>
      <w:r w:rsidR="00EF4C36">
        <w:rPr>
          <w:rFonts w:asciiTheme="majorHAnsi" w:hAnsiTheme="majorHAnsi" w:cs="Arial"/>
          <w:sz w:val="22"/>
          <w:szCs w:val="22"/>
        </w:rPr>
        <w:t>essay</w:t>
      </w:r>
      <w:r w:rsidR="00385FD1" w:rsidRPr="00E551A6">
        <w:rPr>
          <w:rFonts w:asciiTheme="majorHAnsi" w:hAnsiTheme="majorHAnsi" w:cs="Arial"/>
          <w:sz w:val="22"/>
          <w:szCs w:val="22"/>
        </w:rPr>
        <w:t xml:space="preserve">. This version of the </w:t>
      </w:r>
      <w:r w:rsidR="00EF4C36">
        <w:rPr>
          <w:rFonts w:asciiTheme="majorHAnsi" w:hAnsiTheme="majorHAnsi" w:cs="Arial"/>
          <w:sz w:val="22"/>
          <w:szCs w:val="22"/>
        </w:rPr>
        <w:t>essay</w:t>
      </w:r>
      <w:r w:rsidR="00385FD1" w:rsidRPr="00E551A6">
        <w:rPr>
          <w:rFonts w:asciiTheme="majorHAnsi" w:hAnsiTheme="majorHAnsi" w:cs="Arial"/>
          <w:sz w:val="22"/>
          <w:szCs w:val="22"/>
        </w:rPr>
        <w:t xml:space="preserve"> should be written as an accessible but caref</w:t>
      </w:r>
      <w:r w:rsidR="00AA290F" w:rsidRPr="00E551A6">
        <w:rPr>
          <w:rFonts w:asciiTheme="majorHAnsi" w:hAnsiTheme="majorHAnsi" w:cs="Arial"/>
          <w:sz w:val="22"/>
          <w:szCs w:val="22"/>
        </w:rPr>
        <w:t>ully researched and argued editorial</w:t>
      </w:r>
      <w:r w:rsidR="00385FD1" w:rsidRPr="00E551A6">
        <w:rPr>
          <w:rFonts w:asciiTheme="majorHAnsi" w:hAnsiTheme="majorHAnsi" w:cs="Arial"/>
          <w:sz w:val="22"/>
          <w:szCs w:val="22"/>
        </w:rPr>
        <w:t xml:space="preserve"> piece that could be submitted to local or regional newspapers. </w:t>
      </w:r>
      <w:r w:rsidR="00AA290F" w:rsidRPr="00E551A6">
        <w:rPr>
          <w:rFonts w:asciiTheme="majorHAnsi" w:hAnsiTheme="majorHAnsi" w:cs="Arial"/>
          <w:sz w:val="22"/>
          <w:szCs w:val="22"/>
        </w:rPr>
        <w:t xml:space="preserve">We will read some editorial style articles throughout the course, </w:t>
      </w:r>
      <w:r w:rsidR="00166320">
        <w:rPr>
          <w:rFonts w:asciiTheme="majorHAnsi" w:hAnsiTheme="majorHAnsi" w:cs="Arial"/>
          <w:sz w:val="22"/>
          <w:szCs w:val="22"/>
        </w:rPr>
        <w:t>but</w:t>
      </w:r>
      <w:r w:rsidR="00AA290F" w:rsidRPr="00E551A6">
        <w:rPr>
          <w:rFonts w:asciiTheme="majorHAnsi" w:hAnsiTheme="majorHAnsi" w:cs="Arial"/>
          <w:sz w:val="22"/>
          <w:szCs w:val="22"/>
        </w:rPr>
        <w:t xml:space="preserve"> f</w:t>
      </w:r>
      <w:r w:rsidR="00414C56" w:rsidRPr="00E551A6">
        <w:rPr>
          <w:rFonts w:asciiTheme="majorHAnsi" w:hAnsiTheme="majorHAnsi" w:cs="Arial"/>
          <w:sz w:val="22"/>
          <w:szCs w:val="22"/>
        </w:rPr>
        <w:t>urther details</w:t>
      </w:r>
      <w:r w:rsidR="00166320">
        <w:rPr>
          <w:rFonts w:asciiTheme="majorHAnsi" w:hAnsiTheme="majorHAnsi" w:cs="Arial"/>
          <w:sz w:val="22"/>
          <w:szCs w:val="22"/>
        </w:rPr>
        <w:t xml:space="preserve">, instructions, </w:t>
      </w:r>
      <w:r w:rsidR="00414C56" w:rsidRPr="00E551A6">
        <w:rPr>
          <w:rFonts w:asciiTheme="majorHAnsi" w:hAnsiTheme="majorHAnsi" w:cs="Arial"/>
          <w:sz w:val="22"/>
          <w:szCs w:val="22"/>
        </w:rPr>
        <w:t>examples</w:t>
      </w:r>
      <w:r w:rsidR="00166320">
        <w:rPr>
          <w:rFonts w:asciiTheme="majorHAnsi" w:hAnsiTheme="majorHAnsi" w:cs="Arial"/>
          <w:sz w:val="22"/>
          <w:szCs w:val="22"/>
        </w:rPr>
        <w:t>, and a rubric are available on Blackboard.</w:t>
      </w:r>
    </w:p>
    <w:p w14:paraId="3C7909E8" w14:textId="77777777" w:rsidR="004361FC" w:rsidRPr="003E2914" w:rsidRDefault="004361FC" w:rsidP="00F8778C">
      <w:pPr>
        <w:rPr>
          <w:rFonts w:asciiTheme="majorHAnsi" w:hAnsiTheme="majorHAnsi"/>
          <w:sz w:val="22"/>
        </w:rPr>
      </w:pPr>
    </w:p>
    <w:p w14:paraId="13EC6A03" w14:textId="3E7C2DF9" w:rsidR="00051D23" w:rsidRPr="003E2914" w:rsidRDefault="0048198E" w:rsidP="00051D23">
      <w:pPr>
        <w:rPr>
          <w:rFonts w:asciiTheme="majorHAnsi" w:hAnsiTheme="majorHAnsi" w:cs="Arial"/>
          <w:sz w:val="26"/>
          <w:szCs w:val="26"/>
        </w:rPr>
      </w:pPr>
      <w:r>
        <w:rPr>
          <w:rFonts w:asciiTheme="majorHAnsi" w:hAnsiTheme="majorHAnsi" w:cs="Arial"/>
          <w:sz w:val="26"/>
          <w:szCs w:val="26"/>
        </w:rPr>
        <w:t>5</w:t>
      </w:r>
      <w:r w:rsidR="006E0A82" w:rsidRPr="003E2914">
        <w:rPr>
          <w:rFonts w:asciiTheme="majorHAnsi" w:hAnsiTheme="majorHAnsi" w:cs="Arial"/>
          <w:sz w:val="26"/>
          <w:szCs w:val="26"/>
        </w:rPr>
        <w:t xml:space="preserve">. </w:t>
      </w:r>
      <w:r w:rsidR="00051D23" w:rsidRPr="003E2914">
        <w:rPr>
          <w:rFonts w:asciiTheme="majorHAnsi" w:hAnsiTheme="majorHAnsi" w:cs="Arial"/>
          <w:sz w:val="26"/>
          <w:szCs w:val="26"/>
        </w:rPr>
        <w:t>GRADING POLICIES</w:t>
      </w:r>
    </w:p>
    <w:p w14:paraId="6FABA916" w14:textId="3F933D48" w:rsidR="00051D23" w:rsidRPr="003E2914" w:rsidRDefault="0048198E" w:rsidP="00C33C90">
      <w:pPr>
        <w:jc w:val="both"/>
        <w:rPr>
          <w:rFonts w:asciiTheme="majorHAnsi" w:hAnsiTheme="majorHAnsi" w:cs="Arial"/>
          <w:sz w:val="22"/>
          <w:szCs w:val="22"/>
        </w:rPr>
      </w:pPr>
      <w:r>
        <w:rPr>
          <w:rFonts w:asciiTheme="majorHAnsi" w:hAnsiTheme="majorHAnsi" w:cs="Arial"/>
          <w:b/>
          <w:sz w:val="22"/>
          <w:szCs w:val="22"/>
        </w:rPr>
        <w:t>5</w:t>
      </w:r>
      <w:r w:rsidR="006E0A82" w:rsidRPr="003E2914">
        <w:rPr>
          <w:rFonts w:asciiTheme="majorHAnsi" w:hAnsiTheme="majorHAnsi" w:cs="Arial"/>
          <w:b/>
          <w:sz w:val="22"/>
          <w:szCs w:val="22"/>
        </w:rPr>
        <w:t xml:space="preserve">.1 </w:t>
      </w:r>
      <w:r w:rsidR="00051D23" w:rsidRPr="003E2914">
        <w:rPr>
          <w:rFonts w:asciiTheme="majorHAnsi" w:hAnsiTheme="majorHAnsi" w:cs="Arial"/>
          <w:b/>
          <w:sz w:val="22"/>
          <w:szCs w:val="22"/>
        </w:rPr>
        <w:t xml:space="preserve">Grade Distribution: </w:t>
      </w:r>
      <w:r w:rsidR="007E1C04">
        <w:rPr>
          <w:rFonts w:asciiTheme="majorHAnsi" w:hAnsiTheme="majorHAnsi" w:cs="Arial"/>
          <w:sz w:val="22"/>
          <w:szCs w:val="22"/>
        </w:rPr>
        <w:t>The course requirements</w:t>
      </w:r>
      <w:r w:rsidR="00051D23" w:rsidRPr="003E2914">
        <w:rPr>
          <w:rFonts w:asciiTheme="majorHAnsi" w:hAnsiTheme="majorHAnsi" w:cs="Arial"/>
          <w:sz w:val="22"/>
          <w:szCs w:val="22"/>
        </w:rPr>
        <w:t xml:space="preserve"> contribute to your final grade </w:t>
      </w:r>
      <w:r w:rsidR="006F6D9C">
        <w:rPr>
          <w:rFonts w:asciiTheme="majorHAnsi" w:hAnsiTheme="majorHAnsi" w:cs="Arial"/>
          <w:sz w:val="22"/>
          <w:szCs w:val="22"/>
        </w:rPr>
        <w:t>as follows:</w:t>
      </w:r>
    </w:p>
    <w:p w14:paraId="2782B372" w14:textId="77777777" w:rsidR="00051D23" w:rsidRPr="003E2914" w:rsidRDefault="00051D23" w:rsidP="00C33C90">
      <w:pPr>
        <w:jc w:val="both"/>
        <w:rPr>
          <w:rFonts w:asciiTheme="majorHAnsi" w:hAnsiTheme="majorHAnsi" w:cs="Arial"/>
          <w:sz w:val="22"/>
          <w:szCs w:val="22"/>
        </w:rPr>
      </w:pPr>
    </w:p>
    <w:p w14:paraId="4909D3AB" w14:textId="0DAC73E6" w:rsidR="00BD38AC" w:rsidRDefault="00BD38AC" w:rsidP="00C33C90">
      <w:pPr>
        <w:jc w:val="both"/>
        <w:rPr>
          <w:rFonts w:asciiTheme="majorHAnsi" w:hAnsiTheme="majorHAnsi" w:cs="Arial"/>
          <w:sz w:val="22"/>
          <w:szCs w:val="22"/>
        </w:rPr>
        <w:sectPr w:rsidR="00BD38AC" w:rsidSect="00051D23">
          <w:headerReference w:type="first" r:id="rId14"/>
          <w:footnotePr>
            <w:numFmt w:val="chicago"/>
          </w:footnotePr>
          <w:type w:val="continuous"/>
          <w:pgSz w:w="12240" w:h="15840"/>
          <w:pgMar w:top="1440" w:right="1440" w:bottom="1440" w:left="1440" w:header="720" w:footer="720" w:gutter="0"/>
          <w:cols w:space="720"/>
          <w:titlePg/>
        </w:sectPr>
      </w:pPr>
    </w:p>
    <w:p w14:paraId="1F15866A" w14:textId="5E6A4F34" w:rsidR="007E1C04" w:rsidRDefault="00BD38AC" w:rsidP="00C33C90">
      <w:pPr>
        <w:jc w:val="both"/>
        <w:rPr>
          <w:rFonts w:asciiTheme="majorHAnsi" w:hAnsiTheme="majorHAnsi" w:cs="Arial"/>
          <w:sz w:val="22"/>
          <w:szCs w:val="22"/>
        </w:rPr>
      </w:pPr>
      <w:r>
        <w:rPr>
          <w:rFonts w:asciiTheme="majorHAnsi" w:hAnsiTheme="majorHAnsi" w:cs="Arial"/>
          <w:sz w:val="22"/>
          <w:szCs w:val="22"/>
        </w:rPr>
        <w:t>P</w:t>
      </w:r>
      <w:r w:rsidR="00783856" w:rsidRPr="003E2914">
        <w:rPr>
          <w:rFonts w:asciiTheme="majorHAnsi" w:hAnsiTheme="majorHAnsi" w:cs="Arial"/>
          <w:sz w:val="22"/>
          <w:szCs w:val="22"/>
        </w:rPr>
        <w:t xml:space="preserve">articipation: </w:t>
      </w:r>
      <w:r w:rsidR="006F7AFE">
        <w:rPr>
          <w:rFonts w:asciiTheme="majorHAnsi" w:hAnsiTheme="majorHAnsi" w:cs="Arial"/>
          <w:sz w:val="22"/>
          <w:szCs w:val="22"/>
        </w:rPr>
        <w:tab/>
      </w:r>
      <w:r w:rsidR="00484D1F">
        <w:rPr>
          <w:rFonts w:asciiTheme="majorHAnsi" w:hAnsiTheme="majorHAnsi" w:cs="Arial"/>
          <w:sz w:val="22"/>
          <w:szCs w:val="22"/>
        </w:rPr>
        <w:tab/>
      </w:r>
      <w:r w:rsidR="007A1330">
        <w:rPr>
          <w:rFonts w:asciiTheme="majorHAnsi" w:hAnsiTheme="majorHAnsi" w:cs="Arial"/>
          <w:sz w:val="22"/>
          <w:szCs w:val="22"/>
        </w:rPr>
        <w:t>10</w:t>
      </w:r>
      <w:r w:rsidR="00783856" w:rsidRPr="003E2914">
        <w:rPr>
          <w:rFonts w:asciiTheme="majorHAnsi" w:hAnsiTheme="majorHAnsi" w:cs="Arial"/>
          <w:sz w:val="22"/>
          <w:szCs w:val="22"/>
        </w:rPr>
        <w:t>%</w:t>
      </w:r>
    </w:p>
    <w:p w14:paraId="535F0CCF" w14:textId="0F53739C" w:rsidR="007D6836" w:rsidRPr="003E2914" w:rsidRDefault="007E1C04" w:rsidP="00C33C90">
      <w:pPr>
        <w:jc w:val="both"/>
        <w:rPr>
          <w:rFonts w:asciiTheme="majorHAnsi" w:hAnsiTheme="majorHAnsi" w:cs="Arial"/>
          <w:sz w:val="22"/>
          <w:szCs w:val="22"/>
        </w:rPr>
      </w:pPr>
      <w:r>
        <w:rPr>
          <w:rFonts w:asciiTheme="majorHAnsi" w:hAnsiTheme="majorHAnsi" w:cs="Arial"/>
          <w:sz w:val="22"/>
          <w:szCs w:val="22"/>
        </w:rPr>
        <w:t>Reading</w:t>
      </w:r>
      <w:r w:rsidR="00E02EDE">
        <w:rPr>
          <w:rFonts w:asciiTheme="majorHAnsi" w:hAnsiTheme="majorHAnsi" w:cs="Arial"/>
          <w:sz w:val="22"/>
          <w:szCs w:val="22"/>
        </w:rPr>
        <w:t xml:space="preserve"> Quizzes:</w:t>
      </w:r>
      <w:r w:rsidR="00E02EDE">
        <w:rPr>
          <w:rFonts w:asciiTheme="majorHAnsi" w:hAnsiTheme="majorHAnsi" w:cs="Arial"/>
          <w:sz w:val="22"/>
          <w:szCs w:val="22"/>
        </w:rPr>
        <w:tab/>
      </w:r>
      <w:r w:rsidR="003F60F2">
        <w:rPr>
          <w:rFonts w:asciiTheme="majorHAnsi" w:hAnsiTheme="majorHAnsi" w:cs="Arial"/>
          <w:sz w:val="22"/>
          <w:szCs w:val="22"/>
        </w:rPr>
        <w:t>10</w:t>
      </w:r>
      <w:r w:rsidR="007D6836" w:rsidRPr="003E2914">
        <w:rPr>
          <w:rFonts w:asciiTheme="majorHAnsi" w:hAnsiTheme="majorHAnsi" w:cs="Arial"/>
          <w:sz w:val="22"/>
          <w:szCs w:val="22"/>
        </w:rPr>
        <w:t>%</w:t>
      </w:r>
    </w:p>
    <w:p w14:paraId="2823C6AF" w14:textId="6CA03CAB" w:rsidR="00783856" w:rsidRPr="003E2914" w:rsidRDefault="00703DBB" w:rsidP="00C862C8">
      <w:pPr>
        <w:jc w:val="both"/>
        <w:rPr>
          <w:rFonts w:asciiTheme="majorHAnsi" w:hAnsiTheme="majorHAnsi" w:cs="Arial"/>
          <w:sz w:val="22"/>
          <w:szCs w:val="22"/>
        </w:rPr>
      </w:pPr>
      <w:r>
        <w:rPr>
          <w:rFonts w:asciiTheme="majorHAnsi" w:hAnsiTheme="majorHAnsi" w:cs="Arial"/>
          <w:sz w:val="22"/>
          <w:szCs w:val="22"/>
        </w:rPr>
        <w:t>Short Assignment</w:t>
      </w:r>
      <w:r w:rsidR="00783856" w:rsidRPr="003E2914">
        <w:rPr>
          <w:rFonts w:asciiTheme="majorHAnsi" w:hAnsiTheme="majorHAnsi" w:cs="Arial"/>
          <w:sz w:val="22"/>
          <w:szCs w:val="22"/>
        </w:rPr>
        <w:t xml:space="preserve">: </w:t>
      </w:r>
      <w:r>
        <w:rPr>
          <w:rFonts w:asciiTheme="majorHAnsi" w:hAnsiTheme="majorHAnsi" w:cs="Arial"/>
          <w:sz w:val="22"/>
          <w:szCs w:val="22"/>
        </w:rPr>
        <w:tab/>
      </w:r>
      <w:r w:rsidR="006F7AFE">
        <w:rPr>
          <w:rFonts w:asciiTheme="majorHAnsi" w:hAnsiTheme="majorHAnsi" w:cs="Arial"/>
          <w:sz w:val="22"/>
          <w:szCs w:val="22"/>
        </w:rPr>
        <w:t>5</w:t>
      </w:r>
      <w:r w:rsidR="006B4341" w:rsidRPr="003E2914">
        <w:rPr>
          <w:rFonts w:asciiTheme="majorHAnsi" w:hAnsiTheme="majorHAnsi" w:cs="Arial"/>
          <w:sz w:val="22"/>
          <w:szCs w:val="22"/>
        </w:rPr>
        <w:t>%</w:t>
      </w:r>
      <w:r w:rsidR="00982AF1" w:rsidRPr="003E2914">
        <w:rPr>
          <w:rFonts w:asciiTheme="majorHAnsi" w:hAnsiTheme="majorHAnsi" w:cs="Arial"/>
          <w:sz w:val="22"/>
          <w:szCs w:val="22"/>
        </w:rPr>
        <w:tab/>
      </w:r>
    </w:p>
    <w:p w14:paraId="51B7FF44" w14:textId="47076AA5" w:rsidR="007E1C04" w:rsidRDefault="003F60F2" w:rsidP="00C33C90">
      <w:pPr>
        <w:jc w:val="both"/>
        <w:rPr>
          <w:rFonts w:asciiTheme="majorHAnsi" w:hAnsiTheme="majorHAnsi" w:cs="Arial"/>
          <w:sz w:val="22"/>
          <w:szCs w:val="22"/>
        </w:rPr>
      </w:pPr>
      <w:r>
        <w:rPr>
          <w:rFonts w:asciiTheme="majorHAnsi" w:hAnsiTheme="majorHAnsi" w:cs="Arial"/>
          <w:sz w:val="22"/>
          <w:szCs w:val="22"/>
        </w:rPr>
        <w:t>Exam:</w:t>
      </w:r>
      <w:r>
        <w:rPr>
          <w:rFonts w:asciiTheme="majorHAnsi" w:hAnsiTheme="majorHAnsi" w:cs="Arial"/>
          <w:sz w:val="22"/>
          <w:szCs w:val="22"/>
        </w:rPr>
        <w:tab/>
      </w:r>
      <w:r>
        <w:rPr>
          <w:rFonts w:asciiTheme="majorHAnsi" w:hAnsiTheme="majorHAnsi" w:cs="Arial"/>
          <w:sz w:val="22"/>
          <w:szCs w:val="22"/>
        </w:rPr>
        <w:tab/>
      </w:r>
      <w:r>
        <w:rPr>
          <w:rFonts w:asciiTheme="majorHAnsi" w:hAnsiTheme="majorHAnsi" w:cs="Arial"/>
          <w:sz w:val="22"/>
          <w:szCs w:val="22"/>
        </w:rPr>
        <w:tab/>
        <w:t>20</w:t>
      </w:r>
      <w:r w:rsidR="007E1C04">
        <w:rPr>
          <w:rFonts w:asciiTheme="majorHAnsi" w:hAnsiTheme="majorHAnsi" w:cs="Arial"/>
          <w:sz w:val="22"/>
          <w:szCs w:val="22"/>
        </w:rPr>
        <w:t>%</w:t>
      </w:r>
    </w:p>
    <w:p w14:paraId="7F89DF64" w14:textId="79C07434" w:rsidR="00783856" w:rsidRPr="003E2914" w:rsidRDefault="00993C45" w:rsidP="00C33C90">
      <w:pPr>
        <w:jc w:val="both"/>
        <w:rPr>
          <w:rFonts w:asciiTheme="majorHAnsi" w:hAnsiTheme="majorHAnsi" w:cs="Arial"/>
          <w:sz w:val="22"/>
          <w:szCs w:val="22"/>
        </w:rPr>
      </w:pPr>
      <w:r w:rsidRPr="003E2914">
        <w:rPr>
          <w:rFonts w:asciiTheme="majorHAnsi" w:hAnsiTheme="majorHAnsi" w:cs="Arial"/>
          <w:sz w:val="22"/>
          <w:szCs w:val="22"/>
        </w:rPr>
        <w:t>Group Presentation</w:t>
      </w:r>
      <w:r w:rsidR="00783856" w:rsidRPr="003E2914">
        <w:rPr>
          <w:rFonts w:asciiTheme="majorHAnsi" w:hAnsiTheme="majorHAnsi" w:cs="Arial"/>
          <w:sz w:val="22"/>
          <w:szCs w:val="22"/>
        </w:rPr>
        <w:t xml:space="preserve">: </w:t>
      </w:r>
      <w:r w:rsidR="00982AF1" w:rsidRPr="003E2914">
        <w:rPr>
          <w:rFonts w:asciiTheme="majorHAnsi" w:hAnsiTheme="majorHAnsi" w:cs="Arial"/>
          <w:sz w:val="22"/>
          <w:szCs w:val="22"/>
        </w:rPr>
        <w:tab/>
      </w:r>
      <w:r w:rsidR="007E1C04">
        <w:rPr>
          <w:rFonts w:asciiTheme="majorHAnsi" w:hAnsiTheme="majorHAnsi" w:cs="Arial"/>
          <w:sz w:val="22"/>
          <w:szCs w:val="22"/>
        </w:rPr>
        <w:t>15</w:t>
      </w:r>
      <w:r w:rsidR="00783856" w:rsidRPr="003E2914">
        <w:rPr>
          <w:rFonts w:asciiTheme="majorHAnsi" w:hAnsiTheme="majorHAnsi" w:cs="Arial"/>
          <w:sz w:val="22"/>
          <w:szCs w:val="22"/>
        </w:rPr>
        <w:t>%</w:t>
      </w:r>
    </w:p>
    <w:p w14:paraId="6B7120BD" w14:textId="6E2B609B" w:rsidR="00783856" w:rsidRPr="003E2914" w:rsidRDefault="00993C45" w:rsidP="00C33C90">
      <w:pPr>
        <w:jc w:val="both"/>
        <w:rPr>
          <w:rFonts w:asciiTheme="majorHAnsi" w:hAnsiTheme="majorHAnsi" w:cs="Arial"/>
          <w:sz w:val="22"/>
          <w:szCs w:val="22"/>
        </w:rPr>
      </w:pPr>
      <w:r w:rsidRPr="003E2914">
        <w:rPr>
          <w:rFonts w:asciiTheme="majorHAnsi" w:hAnsiTheme="majorHAnsi" w:cs="Arial"/>
          <w:sz w:val="22"/>
          <w:szCs w:val="22"/>
        </w:rPr>
        <w:t>Essay Outline</w:t>
      </w:r>
      <w:r w:rsidRPr="003E2914">
        <w:rPr>
          <w:rFonts w:asciiTheme="majorHAnsi" w:hAnsiTheme="majorHAnsi" w:cs="Arial"/>
          <w:sz w:val="22"/>
          <w:szCs w:val="22"/>
        </w:rPr>
        <w:tab/>
      </w:r>
      <w:r w:rsidR="00982AF1" w:rsidRPr="003E2914">
        <w:rPr>
          <w:rFonts w:asciiTheme="majorHAnsi" w:hAnsiTheme="majorHAnsi" w:cs="Arial"/>
          <w:sz w:val="22"/>
          <w:szCs w:val="22"/>
        </w:rPr>
        <w:tab/>
      </w:r>
      <w:r w:rsidR="007E1C04">
        <w:rPr>
          <w:rFonts w:asciiTheme="majorHAnsi" w:hAnsiTheme="majorHAnsi" w:cs="Arial"/>
          <w:sz w:val="22"/>
          <w:szCs w:val="22"/>
        </w:rPr>
        <w:t>5</w:t>
      </w:r>
      <w:r w:rsidRPr="003E2914">
        <w:rPr>
          <w:rFonts w:asciiTheme="majorHAnsi" w:hAnsiTheme="majorHAnsi" w:cs="Arial"/>
          <w:sz w:val="22"/>
          <w:szCs w:val="22"/>
        </w:rPr>
        <w:t>%</w:t>
      </w:r>
    </w:p>
    <w:p w14:paraId="786686A7" w14:textId="06EA6000" w:rsidR="001F212E" w:rsidRPr="003E2914" w:rsidRDefault="00993C45" w:rsidP="00C33C90">
      <w:pPr>
        <w:jc w:val="both"/>
        <w:rPr>
          <w:rFonts w:asciiTheme="majorHAnsi" w:hAnsiTheme="majorHAnsi" w:cs="Arial"/>
          <w:sz w:val="22"/>
          <w:szCs w:val="22"/>
        </w:rPr>
      </w:pPr>
      <w:r w:rsidRPr="003E2914">
        <w:rPr>
          <w:rFonts w:asciiTheme="majorHAnsi" w:hAnsiTheme="majorHAnsi" w:cs="Arial"/>
          <w:sz w:val="22"/>
          <w:szCs w:val="22"/>
        </w:rPr>
        <w:t>Essay</w:t>
      </w:r>
      <w:r w:rsidR="001F212E" w:rsidRPr="003E2914">
        <w:rPr>
          <w:rFonts w:asciiTheme="majorHAnsi" w:hAnsiTheme="majorHAnsi" w:cs="Arial"/>
          <w:sz w:val="22"/>
          <w:szCs w:val="22"/>
        </w:rPr>
        <w:t>:</w:t>
      </w:r>
      <w:r w:rsidR="001F212E" w:rsidRPr="003E2914">
        <w:rPr>
          <w:rFonts w:asciiTheme="majorHAnsi" w:hAnsiTheme="majorHAnsi" w:cs="Arial"/>
          <w:sz w:val="22"/>
          <w:szCs w:val="22"/>
        </w:rPr>
        <w:tab/>
      </w:r>
      <w:r w:rsidR="001F212E" w:rsidRPr="003E2914">
        <w:rPr>
          <w:rFonts w:asciiTheme="majorHAnsi" w:hAnsiTheme="majorHAnsi" w:cs="Arial"/>
          <w:sz w:val="22"/>
          <w:szCs w:val="22"/>
        </w:rPr>
        <w:tab/>
      </w:r>
      <w:r w:rsidR="003A6FE5">
        <w:rPr>
          <w:rFonts w:asciiTheme="majorHAnsi" w:hAnsiTheme="majorHAnsi" w:cs="Arial"/>
          <w:sz w:val="22"/>
          <w:szCs w:val="22"/>
        </w:rPr>
        <w:tab/>
        <w:t>20</w:t>
      </w:r>
      <w:r w:rsidR="001F212E" w:rsidRPr="003E2914">
        <w:rPr>
          <w:rFonts w:asciiTheme="majorHAnsi" w:hAnsiTheme="majorHAnsi" w:cs="Arial"/>
          <w:sz w:val="22"/>
          <w:szCs w:val="22"/>
        </w:rPr>
        <w:t>%</w:t>
      </w:r>
    </w:p>
    <w:p w14:paraId="6E01D69D" w14:textId="06CD607C" w:rsidR="00783856" w:rsidRPr="003E2914" w:rsidRDefault="006B4341" w:rsidP="00C33C90">
      <w:pPr>
        <w:jc w:val="both"/>
        <w:rPr>
          <w:rFonts w:asciiTheme="majorHAnsi" w:hAnsiTheme="majorHAnsi" w:cs="Arial"/>
          <w:sz w:val="22"/>
          <w:szCs w:val="22"/>
        </w:rPr>
      </w:pPr>
      <w:r w:rsidRPr="003E2914">
        <w:rPr>
          <w:rFonts w:asciiTheme="majorHAnsi" w:hAnsiTheme="majorHAnsi" w:cs="Arial"/>
          <w:sz w:val="22"/>
          <w:szCs w:val="22"/>
        </w:rPr>
        <w:t>Op-ed</w:t>
      </w:r>
      <w:r w:rsidR="00783856" w:rsidRPr="003E2914">
        <w:rPr>
          <w:rFonts w:asciiTheme="majorHAnsi" w:hAnsiTheme="majorHAnsi" w:cs="Arial"/>
          <w:sz w:val="22"/>
          <w:szCs w:val="22"/>
        </w:rPr>
        <w:t xml:space="preserve">: </w:t>
      </w:r>
      <w:r w:rsidR="001F212E" w:rsidRPr="003E2914">
        <w:rPr>
          <w:rFonts w:asciiTheme="majorHAnsi" w:hAnsiTheme="majorHAnsi" w:cs="Arial"/>
          <w:sz w:val="22"/>
          <w:szCs w:val="22"/>
        </w:rPr>
        <w:tab/>
      </w:r>
      <w:r w:rsidR="001F212E" w:rsidRPr="003E2914">
        <w:rPr>
          <w:rFonts w:asciiTheme="majorHAnsi" w:hAnsiTheme="majorHAnsi" w:cs="Arial"/>
          <w:sz w:val="22"/>
          <w:szCs w:val="22"/>
        </w:rPr>
        <w:tab/>
      </w:r>
      <w:r w:rsidR="00982AF1" w:rsidRPr="003E2914">
        <w:rPr>
          <w:rFonts w:asciiTheme="majorHAnsi" w:hAnsiTheme="majorHAnsi" w:cs="Arial"/>
          <w:sz w:val="22"/>
          <w:szCs w:val="22"/>
        </w:rPr>
        <w:tab/>
      </w:r>
      <w:r w:rsidR="001F212E" w:rsidRPr="003E2914">
        <w:rPr>
          <w:rFonts w:asciiTheme="majorHAnsi" w:hAnsiTheme="majorHAnsi" w:cs="Arial"/>
          <w:sz w:val="22"/>
          <w:szCs w:val="22"/>
        </w:rPr>
        <w:t>1</w:t>
      </w:r>
      <w:r w:rsidR="00C862C8">
        <w:rPr>
          <w:rFonts w:asciiTheme="majorHAnsi" w:hAnsiTheme="majorHAnsi" w:cs="Arial"/>
          <w:sz w:val="22"/>
          <w:szCs w:val="22"/>
        </w:rPr>
        <w:t>5</w:t>
      </w:r>
      <w:r w:rsidRPr="003E2914">
        <w:rPr>
          <w:rFonts w:asciiTheme="majorHAnsi" w:hAnsiTheme="majorHAnsi" w:cs="Arial"/>
          <w:sz w:val="22"/>
          <w:szCs w:val="22"/>
        </w:rPr>
        <w:t>%</w:t>
      </w:r>
    </w:p>
    <w:p w14:paraId="35010AA5" w14:textId="77777777" w:rsidR="00BD38AC" w:rsidRDefault="00BD38AC" w:rsidP="00C33C90">
      <w:pPr>
        <w:jc w:val="both"/>
        <w:rPr>
          <w:rFonts w:asciiTheme="majorHAnsi" w:hAnsiTheme="majorHAnsi" w:cs="Arial"/>
          <w:b/>
          <w:sz w:val="22"/>
          <w:szCs w:val="22"/>
        </w:rPr>
        <w:sectPr w:rsidR="00BD38AC" w:rsidSect="00BD38AC">
          <w:footnotePr>
            <w:numFmt w:val="chicago"/>
          </w:footnotePr>
          <w:type w:val="continuous"/>
          <w:pgSz w:w="12240" w:h="15840"/>
          <w:pgMar w:top="1440" w:right="1440" w:bottom="1440" w:left="1440" w:header="720" w:footer="720" w:gutter="0"/>
          <w:cols w:num="2" w:space="720"/>
          <w:titlePg/>
        </w:sectPr>
      </w:pPr>
    </w:p>
    <w:p w14:paraId="00EA910D" w14:textId="77777777" w:rsidR="003E2914" w:rsidRPr="00593CA4" w:rsidRDefault="003E2914" w:rsidP="00C33C90">
      <w:pPr>
        <w:jc w:val="both"/>
        <w:rPr>
          <w:rFonts w:asciiTheme="majorHAnsi" w:hAnsiTheme="majorHAnsi" w:cs="Arial"/>
          <w:b/>
          <w:sz w:val="22"/>
          <w:szCs w:val="22"/>
        </w:rPr>
      </w:pPr>
    </w:p>
    <w:p w14:paraId="41A7076E" w14:textId="13E7839C" w:rsidR="00051D23" w:rsidRPr="00593CA4" w:rsidRDefault="0048198E" w:rsidP="00051D23">
      <w:pPr>
        <w:rPr>
          <w:rFonts w:asciiTheme="majorHAnsi" w:hAnsiTheme="majorHAnsi" w:cs="Arial"/>
          <w:b/>
          <w:sz w:val="22"/>
          <w:szCs w:val="22"/>
        </w:rPr>
      </w:pPr>
      <w:r>
        <w:rPr>
          <w:rFonts w:asciiTheme="majorHAnsi" w:hAnsiTheme="majorHAnsi" w:cs="Arial"/>
          <w:b/>
          <w:sz w:val="22"/>
          <w:szCs w:val="22"/>
        </w:rPr>
        <w:t>5</w:t>
      </w:r>
      <w:r w:rsidR="006E0A82">
        <w:rPr>
          <w:rFonts w:asciiTheme="majorHAnsi" w:hAnsiTheme="majorHAnsi" w:cs="Arial"/>
          <w:b/>
          <w:sz w:val="22"/>
          <w:szCs w:val="22"/>
        </w:rPr>
        <w:t xml:space="preserve">.2 Final </w:t>
      </w:r>
      <w:r w:rsidR="00051D23" w:rsidRPr="00593CA4">
        <w:rPr>
          <w:rFonts w:asciiTheme="majorHAnsi" w:hAnsiTheme="majorHAnsi" w:cs="Arial"/>
          <w:b/>
          <w:sz w:val="22"/>
          <w:szCs w:val="22"/>
        </w:rPr>
        <w:t>Grading Scale:</w:t>
      </w:r>
    </w:p>
    <w:p w14:paraId="3FD4E273" w14:textId="77777777" w:rsidR="00051D23" w:rsidRPr="00593CA4" w:rsidRDefault="00051D23" w:rsidP="00051D23">
      <w:pPr>
        <w:rPr>
          <w:rFonts w:asciiTheme="majorHAnsi" w:hAnsiTheme="majorHAnsi" w:cs="Arial"/>
          <w:sz w:val="22"/>
          <w:szCs w:val="22"/>
        </w:rPr>
        <w:sectPr w:rsidR="00051D23" w:rsidRPr="00593CA4" w:rsidSect="00051D23">
          <w:footnotePr>
            <w:numFmt w:val="chicago"/>
          </w:footnotePr>
          <w:type w:val="continuous"/>
          <w:pgSz w:w="12240" w:h="15840"/>
          <w:pgMar w:top="1440" w:right="1440" w:bottom="1440" w:left="1440" w:header="720" w:footer="720" w:gutter="0"/>
          <w:cols w:space="720"/>
          <w:titlePg/>
        </w:sectPr>
      </w:pPr>
    </w:p>
    <w:p w14:paraId="6500274C" w14:textId="45956C36" w:rsidR="00051D23" w:rsidRPr="00593CA4" w:rsidRDefault="00D2234B" w:rsidP="00051D23">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00051D23" w:rsidRPr="00593CA4">
        <w:rPr>
          <w:rFonts w:asciiTheme="majorHAnsi" w:hAnsiTheme="majorHAnsi" w:cs="Arial"/>
          <w:sz w:val="22"/>
          <w:szCs w:val="22"/>
        </w:rPr>
        <w:t>93-100</w:t>
      </w:r>
      <w:r w:rsidR="00051D23" w:rsidRPr="00593CA4">
        <w:rPr>
          <w:rFonts w:asciiTheme="majorHAnsi" w:hAnsiTheme="majorHAnsi" w:cs="Arial"/>
          <w:sz w:val="22"/>
          <w:szCs w:val="22"/>
        </w:rPr>
        <w:tab/>
      </w:r>
    </w:p>
    <w:p w14:paraId="2FB6A560" w14:textId="12ECE5EE" w:rsidR="00D2234B" w:rsidRDefault="00D2234B" w:rsidP="00051D23">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00051D23" w:rsidRPr="00593CA4">
        <w:rPr>
          <w:rFonts w:asciiTheme="majorHAnsi" w:hAnsiTheme="majorHAnsi" w:cs="Arial"/>
          <w:sz w:val="22"/>
          <w:szCs w:val="22"/>
        </w:rPr>
        <w:t>90-92</w:t>
      </w:r>
    </w:p>
    <w:p w14:paraId="6844961E" w14:textId="77777777" w:rsidR="00D2234B" w:rsidRDefault="00D2234B" w:rsidP="00051D23">
      <w:pPr>
        <w:rPr>
          <w:rFonts w:asciiTheme="majorHAnsi" w:hAnsiTheme="majorHAnsi" w:cs="Arial"/>
          <w:sz w:val="22"/>
          <w:szCs w:val="22"/>
        </w:rPr>
      </w:pPr>
    </w:p>
    <w:p w14:paraId="51F0806D" w14:textId="79A7FD0D" w:rsidR="00051D23" w:rsidRPr="00593CA4" w:rsidRDefault="00051D23" w:rsidP="00051D23">
      <w:pPr>
        <w:rPr>
          <w:rFonts w:asciiTheme="majorHAnsi" w:hAnsiTheme="majorHAnsi" w:cs="Arial"/>
          <w:sz w:val="22"/>
          <w:szCs w:val="22"/>
        </w:rPr>
      </w:pPr>
    </w:p>
    <w:p w14:paraId="5B9C7600" w14:textId="48E0197C" w:rsidR="00D2234B" w:rsidRDefault="00D2234B" w:rsidP="00051D23">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00051D23" w:rsidRPr="00593CA4">
        <w:rPr>
          <w:rFonts w:asciiTheme="majorHAnsi" w:hAnsiTheme="majorHAnsi" w:cs="Arial"/>
          <w:sz w:val="22"/>
          <w:szCs w:val="22"/>
        </w:rPr>
        <w:t>87-</w:t>
      </w:r>
      <w:r>
        <w:rPr>
          <w:rFonts w:asciiTheme="majorHAnsi" w:hAnsiTheme="majorHAnsi" w:cs="Arial"/>
          <w:sz w:val="22"/>
          <w:szCs w:val="22"/>
        </w:rPr>
        <w:t>89</w:t>
      </w:r>
      <w:r>
        <w:rPr>
          <w:rFonts w:asciiTheme="majorHAnsi" w:hAnsiTheme="majorHAnsi" w:cs="Arial"/>
          <w:sz w:val="22"/>
          <w:szCs w:val="22"/>
        </w:rPr>
        <w:tab/>
      </w:r>
    </w:p>
    <w:p w14:paraId="5CFBA324" w14:textId="710310E2" w:rsidR="00D2234B" w:rsidRDefault="00D2234B" w:rsidP="00051D23">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00051D23" w:rsidRPr="00593CA4">
        <w:rPr>
          <w:rFonts w:asciiTheme="majorHAnsi" w:hAnsiTheme="majorHAnsi" w:cs="Arial"/>
          <w:sz w:val="22"/>
          <w:szCs w:val="22"/>
        </w:rPr>
        <w:t>83-86</w:t>
      </w:r>
    </w:p>
    <w:p w14:paraId="5BA65EBB" w14:textId="5EE31127" w:rsidR="00051D23" w:rsidRDefault="00D2234B" w:rsidP="00051D23">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t>80-82</w:t>
      </w:r>
      <w:r>
        <w:rPr>
          <w:rFonts w:asciiTheme="majorHAnsi" w:hAnsiTheme="majorHAnsi" w:cs="Arial"/>
          <w:sz w:val="22"/>
          <w:szCs w:val="22"/>
        </w:rPr>
        <w:tab/>
      </w:r>
    </w:p>
    <w:p w14:paraId="21E30F23" w14:textId="77777777" w:rsidR="00D2234B" w:rsidRPr="00593CA4" w:rsidRDefault="00D2234B" w:rsidP="00051D23">
      <w:pPr>
        <w:rPr>
          <w:rFonts w:asciiTheme="majorHAnsi" w:hAnsiTheme="majorHAnsi" w:cs="Arial"/>
          <w:sz w:val="22"/>
          <w:szCs w:val="22"/>
        </w:rPr>
      </w:pPr>
    </w:p>
    <w:p w14:paraId="5ADBFF1D" w14:textId="0BCB2DE0" w:rsidR="00D2234B" w:rsidRDefault="00D2234B" w:rsidP="00051D23">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t>77-79</w:t>
      </w:r>
      <w:r>
        <w:rPr>
          <w:rFonts w:asciiTheme="majorHAnsi" w:hAnsiTheme="majorHAnsi" w:cs="Arial"/>
          <w:sz w:val="22"/>
          <w:szCs w:val="22"/>
        </w:rPr>
        <w:tab/>
      </w:r>
    </w:p>
    <w:p w14:paraId="7BA05E74" w14:textId="2D7D7542" w:rsidR="00D2234B" w:rsidRDefault="00D2234B" w:rsidP="00051D23">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00051D23" w:rsidRPr="00593CA4">
        <w:rPr>
          <w:rFonts w:asciiTheme="majorHAnsi" w:hAnsiTheme="majorHAnsi" w:cs="Arial"/>
          <w:sz w:val="22"/>
          <w:szCs w:val="22"/>
        </w:rPr>
        <w:t>73-76</w:t>
      </w:r>
      <w:r w:rsidR="00051D23" w:rsidRPr="00593CA4">
        <w:rPr>
          <w:rFonts w:asciiTheme="majorHAnsi" w:hAnsiTheme="majorHAnsi" w:cs="Arial"/>
          <w:sz w:val="22"/>
          <w:szCs w:val="22"/>
        </w:rPr>
        <w:tab/>
      </w:r>
    </w:p>
    <w:p w14:paraId="42D9DCE7" w14:textId="730E58BA" w:rsidR="00051D23" w:rsidRDefault="00D2234B" w:rsidP="00051D23">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00051D23" w:rsidRPr="00593CA4">
        <w:rPr>
          <w:rFonts w:asciiTheme="majorHAnsi" w:hAnsiTheme="majorHAnsi" w:cs="Arial"/>
          <w:sz w:val="22"/>
          <w:szCs w:val="22"/>
        </w:rPr>
        <w:t>70-72</w:t>
      </w:r>
    </w:p>
    <w:p w14:paraId="30775661" w14:textId="77777777" w:rsidR="00D2234B" w:rsidRPr="00593CA4" w:rsidRDefault="00D2234B" w:rsidP="00051D23">
      <w:pPr>
        <w:rPr>
          <w:rFonts w:asciiTheme="majorHAnsi" w:hAnsiTheme="majorHAnsi" w:cs="Arial"/>
          <w:sz w:val="22"/>
          <w:szCs w:val="22"/>
        </w:rPr>
      </w:pPr>
    </w:p>
    <w:p w14:paraId="374786B1" w14:textId="1CCC15F6" w:rsidR="00D2234B" w:rsidRDefault="00D2234B" w:rsidP="00051D23">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r>
      <w:r w:rsidR="00051D23" w:rsidRPr="00593CA4">
        <w:rPr>
          <w:rFonts w:asciiTheme="majorHAnsi" w:hAnsiTheme="majorHAnsi" w:cs="Arial"/>
          <w:sz w:val="22"/>
          <w:szCs w:val="22"/>
        </w:rPr>
        <w:t>67-69</w:t>
      </w:r>
    </w:p>
    <w:p w14:paraId="7F7A9BEC" w14:textId="4C710470" w:rsidR="00051D23" w:rsidRPr="00593CA4" w:rsidRDefault="00D2234B" w:rsidP="00051D23">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t>63-66</w:t>
      </w:r>
      <w:r>
        <w:rPr>
          <w:rFonts w:asciiTheme="majorHAnsi" w:hAnsiTheme="majorHAnsi" w:cs="Arial"/>
          <w:sz w:val="22"/>
          <w:szCs w:val="22"/>
        </w:rPr>
        <w:tab/>
      </w:r>
    </w:p>
    <w:p w14:paraId="1DBC9EDA" w14:textId="4E55CB8C" w:rsidR="00051D23" w:rsidRPr="00593CA4" w:rsidRDefault="00D2234B" w:rsidP="00051D23">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t>60-62</w:t>
      </w:r>
      <w:r>
        <w:rPr>
          <w:rFonts w:asciiTheme="majorHAnsi" w:hAnsiTheme="majorHAnsi" w:cs="Arial"/>
          <w:sz w:val="22"/>
          <w:szCs w:val="22"/>
        </w:rPr>
        <w:tab/>
      </w:r>
    </w:p>
    <w:p w14:paraId="3602A1BD" w14:textId="24D1BCA2" w:rsidR="00051D23" w:rsidRPr="00F1173B" w:rsidRDefault="00D2234B" w:rsidP="00051D23">
      <w:pPr>
        <w:rPr>
          <w:rFonts w:asciiTheme="majorHAnsi" w:hAnsiTheme="majorHAnsi" w:cs="Arial"/>
          <w:sz w:val="22"/>
          <w:szCs w:val="22"/>
        </w:rPr>
        <w:sectPr w:rsidR="00051D23" w:rsidRPr="00F1173B" w:rsidSect="00D2234B">
          <w:type w:val="continuous"/>
          <w:pgSz w:w="12240" w:h="15840"/>
          <w:pgMar w:top="1440" w:right="1440" w:bottom="1440" w:left="1440" w:header="720" w:footer="720" w:gutter="0"/>
          <w:cols w:num="4" w:space="720"/>
          <w:titlePg/>
        </w:sectPr>
      </w:pPr>
      <w:r>
        <w:rPr>
          <w:rFonts w:asciiTheme="majorHAnsi" w:hAnsiTheme="majorHAnsi" w:cs="Arial"/>
          <w:sz w:val="22"/>
          <w:szCs w:val="22"/>
        </w:rPr>
        <w:t>F</w:t>
      </w:r>
      <w:r>
        <w:rPr>
          <w:rFonts w:asciiTheme="majorHAnsi" w:hAnsiTheme="majorHAnsi" w:cs="Arial"/>
          <w:sz w:val="22"/>
          <w:szCs w:val="22"/>
        </w:rPr>
        <w:tab/>
        <w:t>0-59</w:t>
      </w:r>
    </w:p>
    <w:p w14:paraId="52C05E13" w14:textId="77777777" w:rsidR="00876CFA" w:rsidRDefault="00876CFA" w:rsidP="00051D23">
      <w:pPr>
        <w:rPr>
          <w:rFonts w:asciiTheme="majorHAnsi" w:hAnsiTheme="majorHAnsi" w:cs="Arial"/>
          <w:b/>
          <w:sz w:val="22"/>
          <w:szCs w:val="22"/>
        </w:rPr>
      </w:pPr>
    </w:p>
    <w:p w14:paraId="24FB46E9" w14:textId="653358BA" w:rsidR="00C81C67" w:rsidRDefault="0048198E" w:rsidP="00DE31CB">
      <w:pPr>
        <w:jc w:val="both"/>
        <w:rPr>
          <w:rFonts w:asciiTheme="majorHAnsi" w:hAnsiTheme="majorHAnsi" w:cs="Arial"/>
          <w:sz w:val="22"/>
          <w:szCs w:val="22"/>
        </w:rPr>
      </w:pPr>
      <w:r>
        <w:rPr>
          <w:rFonts w:asciiTheme="majorHAnsi" w:hAnsiTheme="majorHAnsi" w:cs="Arial"/>
          <w:b/>
          <w:sz w:val="22"/>
          <w:szCs w:val="22"/>
        </w:rPr>
        <w:t>5</w:t>
      </w:r>
      <w:r w:rsidR="00290205" w:rsidRPr="00C20ED4">
        <w:rPr>
          <w:rFonts w:asciiTheme="majorHAnsi" w:hAnsiTheme="majorHAnsi" w:cs="Arial"/>
          <w:b/>
          <w:sz w:val="22"/>
          <w:szCs w:val="22"/>
        </w:rPr>
        <w:t>.3 Late or Missed Assignments:</w:t>
      </w:r>
      <w:r w:rsidR="00290205">
        <w:rPr>
          <w:rFonts w:asciiTheme="majorHAnsi" w:hAnsiTheme="majorHAnsi" w:cs="Arial"/>
          <w:sz w:val="22"/>
          <w:szCs w:val="22"/>
        </w:rPr>
        <w:t xml:space="preserve"> In general, a</w:t>
      </w:r>
      <w:r w:rsidR="00290205" w:rsidRPr="00C20ED4">
        <w:rPr>
          <w:rFonts w:asciiTheme="majorHAnsi" w:hAnsiTheme="majorHAnsi" w:cs="Arial"/>
          <w:sz w:val="22"/>
          <w:szCs w:val="22"/>
        </w:rPr>
        <w:t>ssignments handed in late without a legitimate excus</w:t>
      </w:r>
      <w:r w:rsidR="00290205">
        <w:rPr>
          <w:rFonts w:asciiTheme="majorHAnsi" w:hAnsiTheme="majorHAnsi" w:cs="Arial"/>
          <w:sz w:val="22"/>
          <w:szCs w:val="22"/>
        </w:rPr>
        <w:t xml:space="preserve">e will be penalized 1 point (out of 10) </w:t>
      </w:r>
      <w:r w:rsidR="00290205" w:rsidRPr="00C20ED4">
        <w:rPr>
          <w:rFonts w:asciiTheme="majorHAnsi" w:hAnsiTheme="majorHAnsi" w:cs="Arial"/>
          <w:sz w:val="22"/>
          <w:szCs w:val="22"/>
        </w:rPr>
        <w:t xml:space="preserve">for each day late, including weekends. Late assignments will be accepted up to </w:t>
      </w:r>
      <w:r w:rsidR="00290205">
        <w:rPr>
          <w:rFonts w:asciiTheme="majorHAnsi" w:hAnsiTheme="majorHAnsi" w:cs="Arial"/>
          <w:sz w:val="22"/>
          <w:szCs w:val="22"/>
        </w:rPr>
        <w:t>four</w:t>
      </w:r>
      <w:r w:rsidR="00290205" w:rsidRPr="00C20ED4">
        <w:rPr>
          <w:rFonts w:asciiTheme="majorHAnsi" w:hAnsiTheme="majorHAnsi" w:cs="Arial"/>
          <w:sz w:val="22"/>
          <w:szCs w:val="22"/>
        </w:rPr>
        <w:t xml:space="preserve"> days after the due date. </w:t>
      </w:r>
      <w:r w:rsidR="00290205" w:rsidRPr="005D14F7">
        <w:rPr>
          <w:rFonts w:asciiTheme="majorHAnsi" w:hAnsiTheme="majorHAnsi" w:cs="Arial"/>
          <w:b/>
          <w:i/>
          <w:sz w:val="22"/>
          <w:szCs w:val="22"/>
        </w:rPr>
        <w:t>After four days, assignments will not be accepted and will receive an automatic 0.</w:t>
      </w:r>
      <w:r w:rsidR="00290205" w:rsidRPr="008F3480">
        <w:rPr>
          <w:rFonts w:asciiTheme="majorHAnsi" w:hAnsiTheme="majorHAnsi" w:cs="Arial"/>
          <w:b/>
          <w:sz w:val="22"/>
          <w:szCs w:val="22"/>
        </w:rPr>
        <w:t xml:space="preserve"> </w:t>
      </w:r>
      <w:r w:rsidR="00290205">
        <w:rPr>
          <w:rFonts w:asciiTheme="majorHAnsi" w:hAnsiTheme="majorHAnsi" w:cs="Arial"/>
          <w:sz w:val="22"/>
          <w:szCs w:val="22"/>
        </w:rPr>
        <w:t xml:space="preserve">If a student is unable to meet an assignment’s deadline, they should contact the instructor </w:t>
      </w:r>
      <w:r w:rsidR="00290205" w:rsidRPr="00C505E3">
        <w:rPr>
          <w:rFonts w:asciiTheme="majorHAnsi" w:hAnsiTheme="majorHAnsi" w:cs="Arial"/>
          <w:b/>
          <w:sz w:val="22"/>
          <w:szCs w:val="22"/>
        </w:rPr>
        <w:t>before</w:t>
      </w:r>
      <w:r w:rsidR="00290205">
        <w:rPr>
          <w:rFonts w:asciiTheme="majorHAnsi" w:hAnsiTheme="majorHAnsi" w:cs="Arial"/>
          <w:sz w:val="22"/>
          <w:szCs w:val="22"/>
        </w:rPr>
        <w:t xml:space="preserve"> the deadline. </w:t>
      </w:r>
      <w:r w:rsidR="00290205" w:rsidRPr="008F3480">
        <w:rPr>
          <w:rFonts w:asciiTheme="majorHAnsi" w:hAnsiTheme="majorHAnsi" w:cs="Arial"/>
          <w:b/>
          <w:sz w:val="22"/>
          <w:szCs w:val="22"/>
        </w:rPr>
        <w:t>Excuses for lateness given after the fact will almost never be honored.</w:t>
      </w:r>
    </w:p>
    <w:p w14:paraId="18293BDF" w14:textId="77777777" w:rsidR="003E2914" w:rsidRDefault="003E2914" w:rsidP="00051D23">
      <w:pPr>
        <w:rPr>
          <w:rFonts w:asciiTheme="majorHAnsi" w:hAnsiTheme="majorHAnsi" w:cs="Arial"/>
          <w:sz w:val="22"/>
          <w:szCs w:val="22"/>
        </w:rPr>
      </w:pPr>
    </w:p>
    <w:p w14:paraId="5DA79600" w14:textId="77777777" w:rsidR="00C8594F" w:rsidRDefault="00C8594F" w:rsidP="00051D23">
      <w:pPr>
        <w:rPr>
          <w:rFonts w:asciiTheme="majorHAnsi" w:hAnsiTheme="majorHAnsi" w:cs="Arial"/>
          <w:sz w:val="22"/>
          <w:szCs w:val="22"/>
        </w:rPr>
      </w:pPr>
    </w:p>
    <w:p w14:paraId="061285BE" w14:textId="77777777" w:rsidR="00C8594F" w:rsidRDefault="00C8594F" w:rsidP="00051D23">
      <w:pPr>
        <w:rPr>
          <w:rFonts w:asciiTheme="majorHAnsi" w:hAnsiTheme="majorHAnsi" w:cs="Arial"/>
          <w:sz w:val="22"/>
          <w:szCs w:val="22"/>
        </w:rPr>
      </w:pPr>
    </w:p>
    <w:p w14:paraId="159D3C18" w14:textId="1C45C1B9" w:rsidR="00821E9C" w:rsidRPr="00593CA4" w:rsidRDefault="0048198E" w:rsidP="00821E9C">
      <w:pPr>
        <w:rPr>
          <w:rFonts w:asciiTheme="majorHAnsi" w:hAnsiTheme="majorHAnsi" w:cs="Arial"/>
        </w:rPr>
      </w:pPr>
      <w:r>
        <w:rPr>
          <w:rFonts w:asciiTheme="majorHAnsi" w:hAnsiTheme="majorHAnsi" w:cs="Arial"/>
          <w:sz w:val="26"/>
          <w:szCs w:val="26"/>
        </w:rPr>
        <w:lastRenderedPageBreak/>
        <w:t>6</w:t>
      </w:r>
      <w:r w:rsidR="00821E9C">
        <w:rPr>
          <w:rFonts w:asciiTheme="majorHAnsi" w:hAnsiTheme="majorHAnsi" w:cs="Arial"/>
          <w:sz w:val="26"/>
          <w:szCs w:val="26"/>
        </w:rPr>
        <w:t>. UNIVERSITY POLICIES</w:t>
      </w:r>
    </w:p>
    <w:p w14:paraId="1AF9E74F" w14:textId="6137D3BF" w:rsidR="00EA3B3A" w:rsidRDefault="0048198E" w:rsidP="00EA3B3A">
      <w:pPr>
        <w:jc w:val="both"/>
        <w:rPr>
          <w:rFonts w:asciiTheme="majorHAnsi" w:hAnsiTheme="majorHAnsi"/>
          <w:sz w:val="22"/>
        </w:rPr>
      </w:pPr>
      <w:r>
        <w:rPr>
          <w:rFonts w:asciiTheme="majorHAnsi" w:hAnsiTheme="majorHAnsi" w:cs="Arial"/>
          <w:b/>
          <w:sz w:val="22"/>
          <w:szCs w:val="22"/>
        </w:rPr>
        <w:t>6</w:t>
      </w:r>
      <w:r w:rsidR="00EA3B3A">
        <w:rPr>
          <w:rFonts w:asciiTheme="majorHAnsi" w:hAnsiTheme="majorHAnsi" w:cs="Arial"/>
          <w:b/>
          <w:sz w:val="22"/>
          <w:szCs w:val="22"/>
        </w:rPr>
        <w:t xml:space="preserve">.1 Academic Misconduct and Plagiarism: </w:t>
      </w:r>
      <w:r w:rsidR="00EA3B3A">
        <w:rPr>
          <w:rFonts w:asciiTheme="majorHAnsi" w:hAnsiTheme="majorHAnsi" w:cs="Arial"/>
          <w:sz w:val="22"/>
          <w:szCs w:val="22"/>
        </w:rPr>
        <w:t xml:space="preserve">Students are expected to uphold the University of Mississippi’s standards for academic honesty. </w:t>
      </w:r>
      <w:r w:rsidR="00EA3B3A">
        <w:rPr>
          <w:rFonts w:asciiTheme="majorHAnsi" w:hAnsiTheme="majorHAnsi"/>
          <w:sz w:val="22"/>
        </w:rPr>
        <w:t xml:space="preserve">For a description of various kinds of academic misconduct and the disciplinary ramifications involved, refer to the University of Mississippi’s standards of academic misconduct. A PDF is available on </w:t>
      </w:r>
      <w:r w:rsidR="00FF0487">
        <w:rPr>
          <w:rFonts w:asciiTheme="majorHAnsi" w:hAnsiTheme="majorHAnsi"/>
          <w:sz w:val="22"/>
        </w:rPr>
        <w:t>Blackboard</w:t>
      </w:r>
      <w:r w:rsidR="00EA3B3A">
        <w:rPr>
          <w:rFonts w:asciiTheme="majorHAnsi" w:hAnsiTheme="majorHAnsi"/>
          <w:sz w:val="22"/>
        </w:rPr>
        <w:t xml:space="preserve">, and information can also be found on the University of Mississippi website at: </w:t>
      </w:r>
      <w:hyperlink r:id="rId15" w:history="1">
        <w:r w:rsidR="00EA3B3A" w:rsidRPr="00AD0960">
          <w:rPr>
            <w:rStyle w:val="Hyperlink"/>
            <w:rFonts w:asciiTheme="majorHAnsi" w:hAnsiTheme="majorHAnsi"/>
            <w:sz w:val="22"/>
          </w:rPr>
          <w:t>http://catalog.olemiss.edu/academics/regulations/conduct</w:t>
        </w:r>
      </w:hyperlink>
      <w:r w:rsidR="00EA3B3A">
        <w:rPr>
          <w:rFonts w:asciiTheme="majorHAnsi" w:hAnsiTheme="majorHAnsi"/>
          <w:sz w:val="22"/>
        </w:rPr>
        <w:t xml:space="preserve">. In addition, students can refer to the university’s </w:t>
      </w:r>
      <w:r w:rsidR="00EA3B3A">
        <w:rPr>
          <w:rFonts w:asciiTheme="majorHAnsi" w:hAnsiTheme="majorHAnsi"/>
          <w:i/>
          <w:sz w:val="22"/>
        </w:rPr>
        <w:t>M Book</w:t>
      </w:r>
      <w:r w:rsidR="00EA3B3A">
        <w:rPr>
          <w:rFonts w:asciiTheme="majorHAnsi" w:hAnsiTheme="majorHAnsi"/>
          <w:sz w:val="22"/>
        </w:rPr>
        <w:t xml:space="preserve"> for answers to any questions about academic honesty. </w:t>
      </w:r>
      <w:r w:rsidR="00EA3B3A" w:rsidRPr="00D01080">
        <w:rPr>
          <w:rFonts w:asciiTheme="majorHAnsi" w:hAnsiTheme="majorHAnsi"/>
          <w:b/>
          <w:sz w:val="22"/>
        </w:rPr>
        <w:t>I take academic dishonesty very seriously. If students have questions about what plagiarism is or how to avoid it, they should see me as soon as possible for clarification and watch the following video:</w:t>
      </w:r>
      <w:r w:rsidR="00EA3B3A">
        <w:rPr>
          <w:rFonts w:asciiTheme="majorHAnsi" w:hAnsiTheme="majorHAnsi"/>
          <w:sz w:val="22"/>
        </w:rPr>
        <w:t xml:space="preserve"> </w:t>
      </w:r>
      <w:hyperlink r:id="rId16" w:history="1">
        <w:r w:rsidR="00EA3B3A" w:rsidRPr="00AD0960">
          <w:rPr>
            <w:rStyle w:val="Hyperlink"/>
            <w:rFonts w:asciiTheme="majorHAnsi" w:hAnsiTheme="majorHAnsi"/>
            <w:sz w:val="22"/>
          </w:rPr>
          <w:t>http://www.olemiss.edu/depts/general_library/instruction/resources/plagiarism_ac_honest/plagiarism_academic_honesty.html</w:t>
        </w:r>
      </w:hyperlink>
      <w:r w:rsidR="00EA3B3A">
        <w:rPr>
          <w:rFonts w:asciiTheme="majorHAnsi" w:hAnsiTheme="majorHAnsi"/>
          <w:sz w:val="22"/>
        </w:rPr>
        <w:t>.</w:t>
      </w:r>
      <w:r w:rsidR="009237A2">
        <w:rPr>
          <w:rFonts w:asciiTheme="majorHAnsi" w:hAnsiTheme="majorHAnsi"/>
          <w:sz w:val="22"/>
        </w:rPr>
        <w:t xml:space="preserve"> Students can also learn more, and take certification quizzes, at the following link: </w:t>
      </w:r>
      <w:hyperlink r:id="rId17" w:history="1">
        <w:r w:rsidR="009237A2" w:rsidRPr="003D5D8A">
          <w:rPr>
            <w:rStyle w:val="Hyperlink"/>
            <w:rFonts w:asciiTheme="majorHAnsi" w:hAnsiTheme="majorHAnsi"/>
            <w:sz w:val="22"/>
          </w:rPr>
          <w:t>https://plagiarism.iu.edu/tutorials/</w:t>
        </w:r>
      </w:hyperlink>
      <w:r w:rsidR="009237A2">
        <w:rPr>
          <w:rFonts w:asciiTheme="majorHAnsi" w:hAnsiTheme="majorHAnsi"/>
          <w:sz w:val="22"/>
        </w:rPr>
        <w:t xml:space="preserve">. </w:t>
      </w:r>
      <w:r w:rsidR="00EA3B3A" w:rsidRPr="00D01080">
        <w:rPr>
          <w:rFonts w:asciiTheme="majorHAnsi" w:hAnsiTheme="majorHAnsi"/>
          <w:b/>
          <w:sz w:val="22"/>
        </w:rPr>
        <w:t>Ignorance of what plagiarism is will not excuse students from penalties</w:t>
      </w:r>
      <w:r w:rsidR="00EA3B3A">
        <w:rPr>
          <w:rFonts w:asciiTheme="majorHAnsi" w:hAnsiTheme="majorHAnsi"/>
          <w:sz w:val="22"/>
        </w:rPr>
        <w:t xml:space="preserve"> for violations of the Student Academic Conduct and Discipline Policy, which can be severe and may result in expulsion.</w:t>
      </w:r>
    </w:p>
    <w:p w14:paraId="31FD5449" w14:textId="029B69E6" w:rsidR="0012417F" w:rsidRPr="00762008" w:rsidRDefault="000E226F" w:rsidP="000E226F">
      <w:pPr>
        <w:tabs>
          <w:tab w:val="left" w:pos="360"/>
        </w:tabs>
        <w:jc w:val="both"/>
        <w:rPr>
          <w:rFonts w:asciiTheme="majorHAnsi" w:hAnsiTheme="majorHAnsi"/>
          <w:sz w:val="22"/>
        </w:rPr>
      </w:pPr>
      <w:r>
        <w:rPr>
          <w:rFonts w:asciiTheme="majorHAnsi" w:hAnsiTheme="majorHAnsi"/>
          <w:sz w:val="22"/>
        </w:rPr>
        <w:tab/>
      </w:r>
      <w:r w:rsidR="00762008" w:rsidRPr="00762008">
        <w:rPr>
          <w:rFonts w:asciiTheme="majorHAnsi" w:hAnsiTheme="majorHAnsi"/>
          <w:sz w:val="22"/>
        </w:rPr>
        <w:t>Please also keep in mind that the course materials (lecture slides, exams, instructions, rubrics, etc.) are my intellectual property and must not be shared with others, including students outside the class or uploaded to “tutoring” sites. Students who share such materials or who consult such materials from others will be guilty of academic misconduct and will be disciplined accordingly.</w:t>
      </w:r>
    </w:p>
    <w:p w14:paraId="73DC6AE8" w14:textId="77777777" w:rsidR="009D68B3" w:rsidRDefault="009D68B3" w:rsidP="009D68B3">
      <w:pPr>
        <w:jc w:val="both"/>
        <w:rPr>
          <w:rFonts w:asciiTheme="majorHAnsi" w:hAnsiTheme="majorHAnsi"/>
          <w:b/>
          <w:sz w:val="22"/>
          <w:szCs w:val="22"/>
        </w:rPr>
      </w:pPr>
    </w:p>
    <w:p w14:paraId="5E4A6BA2" w14:textId="77777777" w:rsidR="0015175D" w:rsidRPr="009C135F" w:rsidRDefault="0015175D" w:rsidP="0015175D">
      <w:pPr>
        <w:jc w:val="both"/>
        <w:rPr>
          <w:rFonts w:asciiTheme="majorHAnsi" w:hAnsiTheme="majorHAnsi"/>
          <w:bCs/>
          <w:sz w:val="22"/>
        </w:rPr>
      </w:pPr>
      <w:r>
        <w:rPr>
          <w:rFonts w:asciiTheme="majorHAnsi" w:hAnsiTheme="majorHAnsi"/>
          <w:b/>
          <w:sz w:val="22"/>
          <w:szCs w:val="22"/>
        </w:rPr>
        <w:t>6</w:t>
      </w:r>
      <w:r w:rsidRPr="00AB6D63">
        <w:rPr>
          <w:rFonts w:asciiTheme="majorHAnsi" w:hAnsiTheme="majorHAnsi"/>
          <w:b/>
          <w:sz w:val="22"/>
          <w:szCs w:val="22"/>
        </w:rPr>
        <w:t>.</w:t>
      </w:r>
      <w:r>
        <w:rPr>
          <w:rFonts w:asciiTheme="majorHAnsi" w:hAnsiTheme="majorHAnsi"/>
          <w:b/>
          <w:sz w:val="22"/>
          <w:szCs w:val="22"/>
        </w:rPr>
        <w:t>2 AI Use for Assignments:</w:t>
      </w:r>
      <w:r>
        <w:rPr>
          <w:rFonts w:asciiTheme="majorHAnsi" w:hAnsiTheme="majorHAnsi"/>
          <w:bCs/>
          <w:sz w:val="22"/>
          <w:szCs w:val="22"/>
        </w:rPr>
        <w:t xml:space="preserve"> A student who uses artificial intelligence tools (AI) to complete an assignment (1) without attribution to the AI assistance and (2) without instructor permission to use the AI assistance engages in academic misconduct and will result in academic discipline. Such tools include (but are not limited to) chatbots (e.g., </w:t>
      </w:r>
      <w:proofErr w:type="spellStart"/>
      <w:r>
        <w:rPr>
          <w:rFonts w:asciiTheme="majorHAnsi" w:hAnsiTheme="majorHAnsi"/>
          <w:bCs/>
          <w:sz w:val="22"/>
          <w:szCs w:val="22"/>
        </w:rPr>
        <w:t>ChatGPT</w:t>
      </w:r>
      <w:proofErr w:type="spellEnd"/>
      <w:r>
        <w:rPr>
          <w:rFonts w:asciiTheme="majorHAnsi" w:hAnsiTheme="majorHAnsi"/>
          <w:bCs/>
          <w:sz w:val="22"/>
          <w:szCs w:val="22"/>
        </w:rPr>
        <w:t>). Students who think there is value in making use of an AI tool to complete an assignment should meet with me to discuss the issue.</w:t>
      </w:r>
    </w:p>
    <w:p w14:paraId="2CEE2900" w14:textId="77777777" w:rsidR="00821E9C" w:rsidRDefault="00821E9C" w:rsidP="00821E9C">
      <w:pPr>
        <w:jc w:val="both"/>
        <w:rPr>
          <w:rFonts w:asciiTheme="majorHAnsi" w:hAnsiTheme="majorHAnsi"/>
          <w:sz w:val="22"/>
        </w:rPr>
      </w:pPr>
    </w:p>
    <w:p w14:paraId="6DF46878" w14:textId="793F2B25" w:rsidR="007D6836" w:rsidRPr="00AB6D63" w:rsidRDefault="0048198E" w:rsidP="007D6836">
      <w:pPr>
        <w:rPr>
          <w:rFonts w:asciiTheme="majorHAnsi" w:hAnsiTheme="majorHAnsi"/>
          <w:sz w:val="22"/>
          <w:szCs w:val="22"/>
        </w:rPr>
      </w:pPr>
      <w:r>
        <w:rPr>
          <w:rFonts w:asciiTheme="majorHAnsi" w:hAnsiTheme="majorHAnsi"/>
          <w:b/>
          <w:sz w:val="22"/>
          <w:szCs w:val="22"/>
        </w:rPr>
        <w:t>6</w:t>
      </w:r>
      <w:r w:rsidR="007D6836" w:rsidRPr="00AB6D63">
        <w:rPr>
          <w:rFonts w:asciiTheme="majorHAnsi" w:hAnsiTheme="majorHAnsi"/>
          <w:b/>
          <w:sz w:val="22"/>
          <w:szCs w:val="22"/>
        </w:rPr>
        <w:t>.</w:t>
      </w:r>
      <w:r w:rsidR="009D68B3">
        <w:rPr>
          <w:rFonts w:asciiTheme="majorHAnsi" w:hAnsiTheme="majorHAnsi"/>
          <w:b/>
          <w:sz w:val="22"/>
          <w:szCs w:val="22"/>
        </w:rPr>
        <w:t>3</w:t>
      </w:r>
      <w:r w:rsidR="007D6836" w:rsidRPr="00AB6D63">
        <w:rPr>
          <w:rFonts w:asciiTheme="majorHAnsi" w:hAnsiTheme="majorHAnsi"/>
          <w:b/>
          <w:sz w:val="22"/>
          <w:szCs w:val="22"/>
        </w:rPr>
        <w:t xml:space="preserve"> </w:t>
      </w:r>
      <w:r w:rsidR="007D6836" w:rsidRPr="00AB6D63">
        <w:rPr>
          <w:rFonts w:asciiTheme="majorHAnsi" w:hAnsiTheme="majorHAnsi"/>
          <w:b/>
          <w:bCs/>
          <w:color w:val="000000"/>
          <w:sz w:val="22"/>
          <w:szCs w:val="22"/>
          <w:shd w:val="clear" w:color="auto" w:fill="FFFFFF"/>
        </w:rPr>
        <w:t>Disability Access and Inclusion:</w:t>
      </w:r>
      <w:r w:rsidR="007D6836" w:rsidRPr="00AB6D63">
        <w:rPr>
          <w:rFonts w:asciiTheme="majorHAnsi" w:hAnsiTheme="majorHAnsi"/>
          <w:color w:val="000000"/>
          <w:sz w:val="22"/>
          <w:szCs w:val="22"/>
          <w:shd w:val="clear" w:color="auto" w:fill="FFFFFF"/>
        </w:rPr>
        <w:t> The University of Mississippi is committed to the creation of inclusive learning environments for all students. If there are aspects of the instruction or design of this course that result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18" w:history="1">
        <w:r w:rsidR="007D6836" w:rsidRPr="00AB6D63">
          <w:rPr>
            <w:rStyle w:val="Hyperlink"/>
            <w:rFonts w:asciiTheme="majorHAnsi" w:hAnsiTheme="majorHAnsi"/>
            <w:b/>
            <w:bCs/>
            <w:color w:val="142161"/>
            <w:sz w:val="22"/>
            <w:szCs w:val="22"/>
            <w:shd w:val="clear" w:color="auto" w:fill="FFFFFF"/>
          </w:rPr>
          <w:t>https://sds.olemiss.edu</w:t>
        </w:r>
      </w:hyperlink>
      <w:r w:rsidR="007D6836" w:rsidRPr="00AB6D63">
        <w:rPr>
          <w:rFonts w:asciiTheme="majorHAnsi" w:hAnsiTheme="majorHAnsi"/>
          <w:color w:val="000000"/>
          <w:sz w:val="22"/>
          <w:szCs w:val="22"/>
          <w:shd w:val="clear" w:color="auto" w:fill="FFFFFF"/>
        </w:rPr>
        <w:t> to request approved accommodations. If you are NOT approved through SDS, you must contact Stu</w:t>
      </w:r>
      <w:r w:rsidR="001F078A">
        <w:rPr>
          <w:rFonts w:asciiTheme="majorHAnsi" w:hAnsiTheme="majorHAnsi"/>
          <w:color w:val="000000"/>
          <w:sz w:val="22"/>
          <w:szCs w:val="22"/>
          <w:shd w:val="clear" w:color="auto" w:fill="FFFFFF"/>
        </w:rPr>
        <w:t>dent Disability Services at 662.915.</w:t>
      </w:r>
      <w:r w:rsidR="007D6836" w:rsidRPr="00AB6D63">
        <w:rPr>
          <w:rFonts w:asciiTheme="majorHAnsi" w:hAnsiTheme="majorHAnsi"/>
          <w:color w:val="000000"/>
          <w:sz w:val="22"/>
          <w:szCs w:val="22"/>
          <w:shd w:val="clear" w:color="auto" w:fill="FFFFFF"/>
        </w:rPr>
        <w:t>7128 so the office can: 1. determine your eligibility for accommodations, 2. disseminate to your instructors a Faculty Notification Letter, 3. facilitate the removal of barriers, and 4. ensure you have equal access to the same opportunities for success that are available to all students.</w:t>
      </w:r>
      <w:r w:rsidR="00290205" w:rsidRPr="00290205">
        <w:rPr>
          <w:rFonts w:asciiTheme="majorHAnsi" w:hAnsiTheme="majorHAnsi" w:cs="Arial"/>
          <w:i/>
          <w:sz w:val="22"/>
          <w:szCs w:val="22"/>
        </w:rPr>
        <w:t xml:space="preserve"> </w:t>
      </w:r>
      <w:r w:rsidR="00290205" w:rsidRPr="009B4DFF">
        <w:rPr>
          <w:rFonts w:asciiTheme="majorHAnsi" w:hAnsiTheme="majorHAnsi" w:cs="Arial"/>
          <w:i/>
          <w:sz w:val="22"/>
          <w:szCs w:val="22"/>
        </w:rPr>
        <w:t>Students with diagnosed health concerns that may affect their compliance with COVID-19 health requirements should contact UM’s Student Disability Services (SDS) Office (</w:t>
      </w:r>
      <w:hyperlink r:id="rId19" w:history="1">
        <w:r w:rsidR="00290205" w:rsidRPr="009B4DFF">
          <w:rPr>
            <w:rStyle w:val="Hyperlink"/>
            <w:rFonts w:asciiTheme="majorHAnsi" w:hAnsiTheme="majorHAnsi" w:cs="Arial"/>
            <w:i/>
            <w:sz w:val="22"/>
            <w:szCs w:val="22"/>
          </w:rPr>
          <w:t>https://sds.olemiss.edu</w:t>
        </w:r>
      </w:hyperlink>
      <w:r w:rsidR="00290205" w:rsidRPr="009B4DFF">
        <w:rPr>
          <w:rFonts w:asciiTheme="majorHAnsi" w:hAnsiTheme="majorHAnsi" w:cs="Arial"/>
          <w:i/>
          <w:sz w:val="22"/>
          <w:szCs w:val="22"/>
        </w:rPr>
        <w:t>) to see if they are eligible for an SDS accommodation as soon as possible.</w:t>
      </w:r>
    </w:p>
    <w:p w14:paraId="04836EEA" w14:textId="77777777" w:rsidR="001D38E6" w:rsidRDefault="001D38E6" w:rsidP="00821E9C">
      <w:pPr>
        <w:rPr>
          <w:rFonts w:asciiTheme="majorHAnsi" w:hAnsiTheme="majorHAnsi" w:cs="Arial"/>
          <w:sz w:val="26"/>
          <w:szCs w:val="26"/>
        </w:rPr>
      </w:pPr>
    </w:p>
    <w:p w14:paraId="5CE5B922" w14:textId="5F441280" w:rsidR="00821E9C" w:rsidRPr="00593CA4" w:rsidRDefault="0048198E" w:rsidP="00821E9C">
      <w:pPr>
        <w:rPr>
          <w:rFonts w:asciiTheme="majorHAnsi" w:hAnsiTheme="majorHAnsi" w:cs="Arial"/>
        </w:rPr>
      </w:pPr>
      <w:r>
        <w:rPr>
          <w:rFonts w:asciiTheme="majorHAnsi" w:hAnsiTheme="majorHAnsi" w:cs="Arial"/>
          <w:sz w:val="26"/>
          <w:szCs w:val="26"/>
        </w:rPr>
        <w:t>7</w:t>
      </w:r>
      <w:r w:rsidR="00821E9C">
        <w:rPr>
          <w:rFonts w:asciiTheme="majorHAnsi" w:hAnsiTheme="majorHAnsi" w:cs="Arial"/>
          <w:sz w:val="26"/>
          <w:szCs w:val="26"/>
        </w:rPr>
        <w:t>. CLASSROOM POLICIES</w:t>
      </w:r>
    </w:p>
    <w:p w14:paraId="1E91709F" w14:textId="77777777" w:rsidR="009B4184" w:rsidRDefault="009B4184" w:rsidP="009B4184">
      <w:pPr>
        <w:jc w:val="both"/>
        <w:rPr>
          <w:rFonts w:asciiTheme="majorHAnsi" w:hAnsiTheme="majorHAnsi" w:cs="Arial"/>
          <w:sz w:val="22"/>
          <w:szCs w:val="22"/>
        </w:rPr>
      </w:pPr>
      <w:r>
        <w:rPr>
          <w:rFonts w:asciiTheme="majorHAnsi" w:hAnsiTheme="majorHAnsi" w:cs="Arial"/>
          <w:b/>
          <w:sz w:val="22"/>
          <w:szCs w:val="22"/>
        </w:rPr>
        <w:t xml:space="preserve">7.1 </w:t>
      </w:r>
      <w:r w:rsidRPr="00864446">
        <w:rPr>
          <w:rFonts w:asciiTheme="majorHAnsi" w:hAnsiTheme="majorHAnsi" w:cs="Arial"/>
          <w:b/>
          <w:sz w:val="22"/>
          <w:szCs w:val="22"/>
        </w:rPr>
        <w:t xml:space="preserve">Attendance: </w:t>
      </w:r>
      <w:r>
        <w:rPr>
          <w:rFonts w:asciiTheme="majorHAnsi" w:hAnsiTheme="majorHAnsi" w:cs="Arial"/>
          <w:sz w:val="22"/>
          <w:szCs w:val="22"/>
        </w:rPr>
        <w:t xml:space="preserve">Attendance verification during the first two weeks of class is required by the University of Mississippi. Students must attend class at least once during this two-week period to ensure that they are not dropped from the course and to avoid any adjustments to financial aid. For more information on this policy, see </w:t>
      </w:r>
      <w:hyperlink r:id="rId20" w:history="1">
        <w:r w:rsidRPr="00AD0960">
          <w:rPr>
            <w:rStyle w:val="Hyperlink"/>
            <w:rFonts w:asciiTheme="majorHAnsi" w:hAnsiTheme="majorHAnsi" w:cs="Arial"/>
            <w:sz w:val="22"/>
            <w:szCs w:val="22"/>
          </w:rPr>
          <w:t>http://olemiss.edu/gotoclass</w:t>
        </w:r>
      </w:hyperlink>
      <w:r>
        <w:rPr>
          <w:rFonts w:asciiTheme="majorHAnsi" w:hAnsiTheme="majorHAnsi" w:cs="Arial"/>
          <w:sz w:val="22"/>
          <w:szCs w:val="22"/>
        </w:rPr>
        <w:t>.</w:t>
      </w:r>
    </w:p>
    <w:p w14:paraId="4C9A48EC" w14:textId="7C5D295B" w:rsidR="009B4184" w:rsidRDefault="009B4184" w:rsidP="009B4184">
      <w:pPr>
        <w:tabs>
          <w:tab w:val="left" w:pos="360"/>
        </w:tabs>
        <w:jc w:val="both"/>
        <w:rPr>
          <w:rFonts w:asciiTheme="majorHAnsi" w:hAnsiTheme="majorHAnsi" w:cs="Arial"/>
          <w:sz w:val="22"/>
          <w:szCs w:val="22"/>
        </w:rPr>
      </w:pPr>
      <w:r>
        <w:rPr>
          <w:rFonts w:asciiTheme="majorHAnsi" w:hAnsiTheme="majorHAnsi" w:cs="Arial"/>
          <w:sz w:val="22"/>
          <w:szCs w:val="22"/>
        </w:rPr>
        <w:tab/>
        <w:t xml:space="preserve">I will take attendance at the beginning of every class meeting. </w:t>
      </w:r>
      <w:r w:rsidRPr="00864446">
        <w:rPr>
          <w:rFonts w:asciiTheme="majorHAnsi" w:hAnsiTheme="majorHAnsi" w:cs="Arial"/>
          <w:sz w:val="22"/>
          <w:szCs w:val="22"/>
        </w:rPr>
        <w:t>Students are expected to attend all class meetings (unle</w:t>
      </w:r>
      <w:r>
        <w:rPr>
          <w:rFonts w:asciiTheme="majorHAnsi" w:hAnsiTheme="majorHAnsi" w:cs="Arial"/>
          <w:sz w:val="22"/>
          <w:szCs w:val="22"/>
        </w:rPr>
        <w:t xml:space="preserve">ss the absence is excused). </w:t>
      </w:r>
      <w:r w:rsidRPr="00864446">
        <w:rPr>
          <w:rFonts w:asciiTheme="majorHAnsi" w:hAnsiTheme="majorHAnsi" w:cs="Arial"/>
          <w:sz w:val="22"/>
          <w:szCs w:val="22"/>
        </w:rPr>
        <w:t xml:space="preserve">Students will not receive any points for attending class. </w:t>
      </w:r>
      <w:r w:rsidRPr="00864446">
        <w:rPr>
          <w:rFonts w:asciiTheme="majorHAnsi" w:hAnsiTheme="majorHAnsi" w:cs="Arial"/>
          <w:sz w:val="22"/>
          <w:szCs w:val="22"/>
        </w:rPr>
        <w:lastRenderedPageBreak/>
        <w:t xml:space="preserve">Instead, they will lose </w:t>
      </w:r>
      <w:r w:rsidRPr="00AA5FD9">
        <w:rPr>
          <w:rFonts w:asciiTheme="majorHAnsi" w:hAnsiTheme="majorHAnsi" w:cs="Arial"/>
          <w:sz w:val="22"/>
          <w:szCs w:val="22"/>
        </w:rPr>
        <w:t xml:space="preserve">points from their final grade if too many classes are missed without </w:t>
      </w:r>
      <w:r w:rsidR="00C8594F">
        <w:rPr>
          <w:rFonts w:asciiTheme="majorHAnsi" w:hAnsiTheme="majorHAnsi" w:cs="Arial"/>
          <w:sz w:val="22"/>
          <w:szCs w:val="22"/>
        </w:rPr>
        <w:t xml:space="preserve">legitimate </w:t>
      </w:r>
      <w:r w:rsidRPr="00AA5FD9">
        <w:rPr>
          <w:rFonts w:asciiTheme="majorHAnsi" w:hAnsiTheme="majorHAnsi" w:cs="Arial"/>
          <w:sz w:val="22"/>
          <w:szCs w:val="22"/>
        </w:rPr>
        <w:t>justification.</w:t>
      </w:r>
      <w:r>
        <w:rPr>
          <w:rFonts w:asciiTheme="majorHAnsi" w:hAnsiTheme="majorHAnsi" w:cs="Arial"/>
          <w:sz w:val="22"/>
          <w:szCs w:val="22"/>
        </w:rPr>
        <w:t xml:space="preserve"> </w:t>
      </w:r>
      <w:r w:rsidRPr="00AC0E5E">
        <w:rPr>
          <w:rFonts w:asciiTheme="majorHAnsi" w:hAnsiTheme="majorHAnsi" w:cs="Arial"/>
          <w:b/>
          <w:sz w:val="22"/>
          <w:szCs w:val="22"/>
        </w:rPr>
        <w:t xml:space="preserve">Students may miss </w:t>
      </w:r>
      <w:r>
        <w:rPr>
          <w:rFonts w:asciiTheme="majorHAnsi" w:hAnsiTheme="majorHAnsi" w:cs="Arial"/>
          <w:b/>
          <w:sz w:val="22"/>
          <w:szCs w:val="22"/>
        </w:rPr>
        <w:t>two</w:t>
      </w:r>
      <w:r w:rsidRPr="00AC0E5E">
        <w:rPr>
          <w:rFonts w:asciiTheme="majorHAnsi" w:hAnsiTheme="majorHAnsi" w:cs="Arial"/>
          <w:b/>
          <w:sz w:val="22"/>
          <w:szCs w:val="22"/>
        </w:rPr>
        <w:t xml:space="preserve"> class meeting</w:t>
      </w:r>
      <w:r w:rsidR="00284875">
        <w:rPr>
          <w:rFonts w:asciiTheme="majorHAnsi" w:hAnsiTheme="majorHAnsi" w:cs="Arial"/>
          <w:b/>
          <w:sz w:val="22"/>
          <w:szCs w:val="22"/>
        </w:rPr>
        <w:t>s</w:t>
      </w:r>
      <w:r w:rsidRPr="00AC0E5E">
        <w:rPr>
          <w:rFonts w:asciiTheme="majorHAnsi" w:hAnsiTheme="majorHAnsi" w:cs="Arial"/>
          <w:b/>
          <w:sz w:val="22"/>
          <w:szCs w:val="22"/>
        </w:rPr>
        <w:t xml:space="preserve"> without penalty. After the </w:t>
      </w:r>
      <w:r w:rsidR="000C3688">
        <w:rPr>
          <w:rFonts w:asciiTheme="majorHAnsi" w:hAnsiTheme="majorHAnsi" w:cs="Arial"/>
          <w:b/>
          <w:sz w:val="22"/>
          <w:szCs w:val="22"/>
        </w:rPr>
        <w:t>second</w:t>
      </w:r>
      <w:r w:rsidRPr="00AC0E5E">
        <w:rPr>
          <w:rFonts w:asciiTheme="majorHAnsi" w:hAnsiTheme="majorHAnsi" w:cs="Arial"/>
          <w:b/>
          <w:sz w:val="22"/>
          <w:szCs w:val="22"/>
        </w:rPr>
        <w:t xml:space="preserve"> unexcused absence, the student’s final grade will be lowered by 2% for each absence.</w:t>
      </w:r>
      <w:r>
        <w:rPr>
          <w:rFonts w:asciiTheme="majorHAnsi" w:hAnsiTheme="majorHAnsi" w:cs="Arial"/>
          <w:sz w:val="22"/>
          <w:szCs w:val="22"/>
        </w:rPr>
        <w:t xml:space="preserve"> Students are expected to act professionally and to be respectful of the time of both the instructor and their fellow students.</w:t>
      </w:r>
    </w:p>
    <w:p w14:paraId="55EC524F" w14:textId="56B52686" w:rsidR="009B4184" w:rsidRDefault="009B4184" w:rsidP="009B4184">
      <w:pPr>
        <w:tabs>
          <w:tab w:val="left" w:pos="360"/>
        </w:tabs>
        <w:jc w:val="both"/>
        <w:rPr>
          <w:rFonts w:asciiTheme="majorHAnsi" w:hAnsiTheme="majorHAnsi" w:cs="Arial"/>
          <w:b/>
          <w:sz w:val="22"/>
          <w:szCs w:val="22"/>
        </w:rPr>
      </w:pPr>
      <w:r>
        <w:rPr>
          <w:rFonts w:asciiTheme="majorHAnsi" w:hAnsiTheme="majorHAnsi" w:cs="Arial"/>
          <w:sz w:val="22"/>
          <w:szCs w:val="22"/>
        </w:rPr>
        <w:tab/>
        <w:t xml:space="preserve">Students with a legitimate excuse (illness, internet problems, etc.) should notify me as soon as possible and, if they are able, should provide some documentation of the excuse. For instance, if you have tested positive for COVID-19, you may send a picture of your test result. </w:t>
      </w:r>
      <w:r w:rsidRPr="001F078A">
        <w:rPr>
          <w:rFonts w:asciiTheme="majorHAnsi" w:hAnsiTheme="majorHAnsi" w:cs="Arial"/>
          <w:b/>
          <w:i/>
          <w:sz w:val="22"/>
          <w:szCs w:val="22"/>
        </w:rPr>
        <w:t>However, please do not seek documentation if it will put you or others at risk.</w:t>
      </w:r>
    </w:p>
    <w:p w14:paraId="661E92F6" w14:textId="77777777" w:rsidR="009B4184" w:rsidRDefault="009B4184" w:rsidP="00290205">
      <w:pPr>
        <w:jc w:val="both"/>
        <w:rPr>
          <w:rFonts w:asciiTheme="majorHAnsi" w:hAnsiTheme="majorHAnsi" w:cs="Arial"/>
          <w:b/>
          <w:sz w:val="22"/>
          <w:szCs w:val="22"/>
        </w:rPr>
      </w:pPr>
    </w:p>
    <w:p w14:paraId="37E36684" w14:textId="10DB7D96" w:rsidR="00290205" w:rsidRPr="00593CA4" w:rsidRDefault="0048198E" w:rsidP="00290205">
      <w:pPr>
        <w:jc w:val="both"/>
        <w:rPr>
          <w:rFonts w:asciiTheme="majorHAnsi" w:hAnsiTheme="majorHAnsi" w:cs="Arial"/>
          <w:sz w:val="22"/>
          <w:szCs w:val="22"/>
        </w:rPr>
      </w:pPr>
      <w:r>
        <w:rPr>
          <w:rFonts w:asciiTheme="majorHAnsi" w:hAnsiTheme="majorHAnsi" w:cs="Arial"/>
          <w:b/>
          <w:sz w:val="22"/>
          <w:szCs w:val="22"/>
        </w:rPr>
        <w:t>7</w:t>
      </w:r>
      <w:r w:rsidR="009B4184">
        <w:rPr>
          <w:rFonts w:asciiTheme="majorHAnsi" w:hAnsiTheme="majorHAnsi" w:cs="Arial"/>
          <w:b/>
          <w:sz w:val="22"/>
          <w:szCs w:val="22"/>
        </w:rPr>
        <w:t>.2</w:t>
      </w:r>
      <w:r w:rsidR="00290205">
        <w:rPr>
          <w:rFonts w:asciiTheme="majorHAnsi" w:hAnsiTheme="majorHAnsi" w:cs="Arial"/>
          <w:b/>
          <w:sz w:val="22"/>
          <w:szCs w:val="22"/>
        </w:rPr>
        <w:t xml:space="preserve"> </w:t>
      </w:r>
      <w:r w:rsidR="00290205" w:rsidRPr="00593CA4">
        <w:rPr>
          <w:rFonts w:asciiTheme="majorHAnsi" w:hAnsiTheme="majorHAnsi" w:cs="Arial"/>
          <w:b/>
          <w:sz w:val="22"/>
          <w:szCs w:val="22"/>
        </w:rPr>
        <w:t>Punctual</w:t>
      </w:r>
      <w:r w:rsidR="00290205">
        <w:rPr>
          <w:rFonts w:asciiTheme="majorHAnsi" w:hAnsiTheme="majorHAnsi" w:cs="Arial"/>
          <w:b/>
          <w:sz w:val="22"/>
          <w:szCs w:val="22"/>
        </w:rPr>
        <w:t>ity and Attention</w:t>
      </w:r>
      <w:r w:rsidR="00290205" w:rsidRPr="00593CA4">
        <w:rPr>
          <w:rFonts w:asciiTheme="majorHAnsi" w:hAnsiTheme="majorHAnsi" w:cs="Arial"/>
          <w:b/>
          <w:sz w:val="22"/>
          <w:szCs w:val="22"/>
        </w:rPr>
        <w:t xml:space="preserve">: </w:t>
      </w:r>
      <w:r w:rsidR="00290205">
        <w:rPr>
          <w:rFonts w:asciiTheme="majorHAnsi" w:hAnsiTheme="majorHAnsi" w:cs="Arial"/>
          <w:sz w:val="22"/>
          <w:szCs w:val="22"/>
        </w:rPr>
        <w:t xml:space="preserve">Please enter the </w:t>
      </w:r>
      <w:r>
        <w:rPr>
          <w:rFonts w:asciiTheme="majorHAnsi" w:hAnsiTheme="majorHAnsi" w:cs="Arial"/>
          <w:sz w:val="22"/>
          <w:szCs w:val="22"/>
        </w:rPr>
        <w:t>class</w:t>
      </w:r>
      <w:r w:rsidR="00290205">
        <w:rPr>
          <w:rFonts w:asciiTheme="majorHAnsi" w:hAnsiTheme="majorHAnsi" w:cs="Arial"/>
          <w:sz w:val="22"/>
          <w:szCs w:val="22"/>
        </w:rPr>
        <w:t xml:space="preserve">room on time to minimize distractions. Once in the room, you are expected to fully participate in the discussion and to minimize distractions that are within your control. This means no cell phones, outside chats, etc. Students are also expected to remain in </w:t>
      </w:r>
      <w:r>
        <w:rPr>
          <w:rFonts w:asciiTheme="majorHAnsi" w:hAnsiTheme="majorHAnsi" w:cs="Arial"/>
          <w:sz w:val="22"/>
          <w:szCs w:val="22"/>
        </w:rPr>
        <w:t>class</w:t>
      </w:r>
      <w:r w:rsidR="00290205">
        <w:rPr>
          <w:rFonts w:asciiTheme="majorHAnsi" w:hAnsiTheme="majorHAnsi" w:cs="Arial"/>
          <w:sz w:val="22"/>
          <w:szCs w:val="22"/>
        </w:rPr>
        <w:t xml:space="preserve"> for the entire discussion. If students have a legitimate reason for being late or leaving early, they should notify me ahead of time. </w:t>
      </w:r>
      <w:r w:rsidR="00290205" w:rsidRPr="00F5540D">
        <w:rPr>
          <w:rFonts w:asciiTheme="majorHAnsi" w:hAnsiTheme="majorHAnsi" w:cs="Arial"/>
          <w:b/>
          <w:i/>
          <w:sz w:val="22"/>
          <w:szCs w:val="22"/>
        </w:rPr>
        <w:t>Students who enter class more than 15 minutes late or leave class more than 15 minutes early without a valid excuse will be marked as absent.</w:t>
      </w:r>
      <w:r w:rsidR="00290205">
        <w:rPr>
          <w:rFonts w:asciiTheme="majorHAnsi" w:hAnsiTheme="majorHAnsi" w:cs="Arial"/>
          <w:b/>
          <w:i/>
          <w:sz w:val="22"/>
          <w:szCs w:val="22"/>
        </w:rPr>
        <w:t xml:space="preserve"> Students who habitually come to class late will also be marked as absent.</w:t>
      </w:r>
    </w:p>
    <w:p w14:paraId="29E0B078" w14:textId="77777777" w:rsidR="00290205" w:rsidRPr="00593CA4" w:rsidRDefault="00290205" w:rsidP="00290205">
      <w:pPr>
        <w:jc w:val="both"/>
        <w:rPr>
          <w:rFonts w:asciiTheme="majorHAnsi" w:hAnsiTheme="majorHAnsi" w:cs="Arial"/>
          <w:b/>
          <w:sz w:val="22"/>
          <w:szCs w:val="22"/>
        </w:rPr>
      </w:pPr>
    </w:p>
    <w:p w14:paraId="34E0E74E" w14:textId="77777777" w:rsidR="0095467B" w:rsidRDefault="0095467B" w:rsidP="0095467B">
      <w:pPr>
        <w:jc w:val="both"/>
        <w:rPr>
          <w:rFonts w:asciiTheme="majorHAnsi" w:hAnsiTheme="majorHAnsi" w:cs="Arial"/>
          <w:sz w:val="22"/>
          <w:szCs w:val="22"/>
        </w:rPr>
      </w:pPr>
      <w:r>
        <w:rPr>
          <w:rFonts w:asciiTheme="majorHAnsi" w:hAnsiTheme="majorHAnsi" w:cs="Arial"/>
          <w:b/>
          <w:sz w:val="22"/>
          <w:szCs w:val="22"/>
        </w:rPr>
        <w:t xml:space="preserve">7.3 </w:t>
      </w:r>
      <w:r w:rsidRPr="00593CA4">
        <w:rPr>
          <w:rFonts w:asciiTheme="majorHAnsi" w:hAnsiTheme="majorHAnsi" w:cs="Arial"/>
          <w:b/>
          <w:sz w:val="22"/>
          <w:szCs w:val="22"/>
        </w:rPr>
        <w:t>Respect</w:t>
      </w:r>
      <w:r>
        <w:rPr>
          <w:rFonts w:asciiTheme="majorHAnsi" w:hAnsiTheme="majorHAnsi" w:cs="Arial"/>
          <w:b/>
          <w:sz w:val="22"/>
          <w:szCs w:val="22"/>
        </w:rPr>
        <w:t xml:space="preserve"> and Civility During Discussion</w:t>
      </w:r>
      <w:r w:rsidRPr="00593CA4">
        <w:rPr>
          <w:rFonts w:asciiTheme="majorHAnsi" w:hAnsiTheme="majorHAnsi" w:cs="Arial"/>
          <w:b/>
          <w:sz w:val="22"/>
          <w:szCs w:val="22"/>
        </w:rPr>
        <w:t xml:space="preserve">: </w:t>
      </w:r>
      <w:r>
        <w:rPr>
          <w:rFonts w:asciiTheme="majorHAnsi" w:hAnsiTheme="majorHAnsi" w:cs="Arial"/>
          <w:sz w:val="22"/>
          <w:szCs w:val="22"/>
        </w:rPr>
        <w:t xml:space="preserve">Students are expected to show their fellow classmates and me the utmost respect. </w:t>
      </w:r>
      <w:r w:rsidRPr="00D01080">
        <w:rPr>
          <w:rFonts w:asciiTheme="majorHAnsi" w:hAnsiTheme="majorHAnsi" w:cs="Arial"/>
          <w:b/>
          <w:sz w:val="22"/>
          <w:szCs w:val="22"/>
        </w:rPr>
        <w:t>This means, at the very least, not jeering or interrupting or carrying on private conversations while another person is speaking.</w:t>
      </w:r>
      <w:r w:rsidRPr="00593CA4">
        <w:rPr>
          <w:rFonts w:asciiTheme="majorHAnsi" w:hAnsiTheme="majorHAnsi" w:cs="Arial"/>
          <w:sz w:val="22"/>
          <w:szCs w:val="22"/>
        </w:rPr>
        <w:t xml:space="preserve"> If </w:t>
      </w:r>
      <w:r>
        <w:rPr>
          <w:rFonts w:asciiTheme="majorHAnsi" w:hAnsiTheme="majorHAnsi" w:cs="Arial"/>
          <w:sz w:val="22"/>
          <w:szCs w:val="22"/>
        </w:rPr>
        <w:t xml:space="preserve">a student has </w:t>
      </w:r>
      <w:r w:rsidRPr="00593CA4">
        <w:rPr>
          <w:rFonts w:asciiTheme="majorHAnsi" w:hAnsiTheme="majorHAnsi" w:cs="Arial"/>
          <w:sz w:val="22"/>
          <w:szCs w:val="22"/>
        </w:rPr>
        <w:t xml:space="preserve">a response to another student’s comment or question, </w:t>
      </w:r>
      <w:r>
        <w:rPr>
          <w:rFonts w:asciiTheme="majorHAnsi" w:hAnsiTheme="majorHAnsi" w:cs="Arial"/>
          <w:sz w:val="22"/>
          <w:szCs w:val="22"/>
        </w:rPr>
        <w:t>they</w:t>
      </w:r>
      <w:r w:rsidRPr="00593CA4">
        <w:rPr>
          <w:rFonts w:asciiTheme="majorHAnsi" w:hAnsiTheme="majorHAnsi" w:cs="Arial"/>
          <w:sz w:val="22"/>
          <w:szCs w:val="22"/>
        </w:rPr>
        <w:t xml:space="preserve"> should offer it in a calm and respectful manner.</w:t>
      </w:r>
      <w:r>
        <w:rPr>
          <w:rFonts w:asciiTheme="majorHAnsi" w:hAnsiTheme="majorHAnsi" w:cs="Arial"/>
          <w:sz w:val="22"/>
          <w:szCs w:val="22"/>
        </w:rPr>
        <w:t xml:space="preserve"> We are here to share ideas and learn from each other, and these goals cannot be achieved in a hostile environment. Disrespect will not be tolerated.</w:t>
      </w:r>
    </w:p>
    <w:p w14:paraId="59C64F78" w14:textId="77777777" w:rsidR="008D1D53" w:rsidRDefault="008D1D53" w:rsidP="00051D23">
      <w:pPr>
        <w:rPr>
          <w:rFonts w:asciiTheme="majorHAnsi" w:hAnsiTheme="majorHAnsi" w:cs="Arial"/>
          <w:sz w:val="22"/>
          <w:szCs w:val="22"/>
        </w:rPr>
      </w:pPr>
    </w:p>
    <w:p w14:paraId="4C199A82" w14:textId="79B87D16" w:rsidR="00BC7F06" w:rsidRPr="00593CA4" w:rsidRDefault="0048198E" w:rsidP="00BC7F06">
      <w:pPr>
        <w:rPr>
          <w:rFonts w:asciiTheme="majorHAnsi" w:hAnsiTheme="majorHAnsi" w:cs="Arial"/>
        </w:rPr>
      </w:pPr>
      <w:r>
        <w:rPr>
          <w:rFonts w:asciiTheme="majorHAnsi" w:hAnsiTheme="majorHAnsi" w:cs="Arial"/>
          <w:sz w:val="26"/>
          <w:szCs w:val="26"/>
        </w:rPr>
        <w:t>8</w:t>
      </w:r>
      <w:r w:rsidR="00BC7F06">
        <w:rPr>
          <w:rFonts w:asciiTheme="majorHAnsi" w:hAnsiTheme="majorHAnsi" w:cs="Arial"/>
          <w:sz w:val="26"/>
          <w:szCs w:val="26"/>
        </w:rPr>
        <w:t xml:space="preserve">. </w:t>
      </w:r>
      <w:r w:rsidR="00BC7F06" w:rsidRPr="00593CA4">
        <w:rPr>
          <w:rFonts w:asciiTheme="majorHAnsi" w:hAnsiTheme="majorHAnsi" w:cs="Arial"/>
          <w:sz w:val="26"/>
          <w:szCs w:val="26"/>
        </w:rPr>
        <w:t>COURSE SCHEDULE</w:t>
      </w:r>
      <w:r w:rsidR="00BC7F06" w:rsidRPr="00593CA4">
        <w:rPr>
          <w:rFonts w:asciiTheme="majorHAnsi" w:hAnsiTheme="majorHAnsi" w:cs="Arial"/>
        </w:rPr>
        <w:t xml:space="preserve"> </w:t>
      </w:r>
      <w:r w:rsidR="00BC7F06" w:rsidRPr="00593CA4">
        <w:rPr>
          <w:rFonts w:asciiTheme="majorHAnsi" w:hAnsiTheme="majorHAnsi" w:cs="Arial"/>
          <w:sz w:val="22"/>
          <w:szCs w:val="22"/>
        </w:rPr>
        <w:t>(subject to change)</w:t>
      </w:r>
    </w:p>
    <w:p w14:paraId="28FBAA70" w14:textId="10DCA061" w:rsidR="008D1D53" w:rsidRPr="00677525" w:rsidRDefault="00290205" w:rsidP="003B6F85">
      <w:pPr>
        <w:jc w:val="both"/>
        <w:rPr>
          <w:rFonts w:asciiTheme="majorHAnsi" w:hAnsiTheme="majorHAnsi" w:cs="Arial"/>
          <w:b/>
          <w:sz w:val="22"/>
          <w:szCs w:val="22"/>
        </w:rPr>
      </w:pPr>
      <w:r w:rsidRPr="005F7F79">
        <w:rPr>
          <w:rFonts w:asciiTheme="majorHAnsi" w:hAnsiTheme="majorHAnsi" w:cs="Arial"/>
          <w:sz w:val="22"/>
          <w:szCs w:val="22"/>
        </w:rPr>
        <w:t xml:space="preserve">Students are responsible for carefully completing each reading assignment and </w:t>
      </w:r>
      <w:r w:rsidR="004231E4">
        <w:rPr>
          <w:rFonts w:asciiTheme="majorHAnsi" w:hAnsiTheme="majorHAnsi" w:cs="Arial"/>
          <w:sz w:val="22"/>
          <w:szCs w:val="22"/>
        </w:rPr>
        <w:t xml:space="preserve">reading quiz </w:t>
      </w:r>
      <w:r w:rsidRPr="005F7F79">
        <w:rPr>
          <w:rFonts w:asciiTheme="majorHAnsi" w:hAnsiTheme="majorHAnsi" w:cs="Arial"/>
          <w:b/>
          <w:sz w:val="22"/>
          <w:szCs w:val="22"/>
        </w:rPr>
        <w:t>before</w:t>
      </w:r>
      <w:r w:rsidRPr="005F7F79">
        <w:rPr>
          <w:rFonts w:asciiTheme="majorHAnsi" w:hAnsiTheme="majorHAnsi" w:cs="Arial"/>
          <w:sz w:val="22"/>
          <w:szCs w:val="22"/>
        </w:rPr>
        <w:t xml:space="preserve"> coming to a discussion session. </w:t>
      </w:r>
      <w:r w:rsidRPr="005F7F79">
        <w:rPr>
          <w:rFonts w:asciiTheme="majorHAnsi" w:hAnsiTheme="majorHAnsi"/>
          <w:sz w:val="22"/>
        </w:rPr>
        <w:t xml:space="preserve">If we deviate from the schedule below, it is the student’s responsibility to stay informed of schedule changes, which will be announced in class and posted on Blackboard. </w:t>
      </w:r>
      <w:r w:rsidRPr="005F7F79">
        <w:rPr>
          <w:rFonts w:asciiTheme="majorHAnsi" w:hAnsiTheme="majorHAnsi" w:cs="Arial"/>
          <w:b/>
          <w:sz w:val="22"/>
          <w:szCs w:val="22"/>
        </w:rPr>
        <w:t xml:space="preserve">All readings or videos are posted to Blackboard </w:t>
      </w:r>
      <w:r w:rsidR="006D4B6D" w:rsidRPr="005F7F79">
        <w:rPr>
          <w:rFonts w:asciiTheme="majorHAnsi" w:hAnsiTheme="majorHAnsi" w:cs="Arial"/>
          <w:b/>
          <w:sz w:val="22"/>
          <w:szCs w:val="22"/>
        </w:rPr>
        <w:t>in the relevant learning module</w:t>
      </w:r>
      <w:r w:rsidR="005F7F79" w:rsidRPr="005F7F79">
        <w:rPr>
          <w:rFonts w:asciiTheme="majorHAnsi" w:hAnsiTheme="majorHAnsi" w:cs="Arial"/>
          <w:b/>
          <w:sz w:val="22"/>
          <w:szCs w:val="22"/>
        </w:rPr>
        <w:t>.</w:t>
      </w:r>
      <w:r w:rsidRPr="005F7F79">
        <w:rPr>
          <w:rFonts w:asciiTheme="majorHAnsi" w:hAnsiTheme="majorHAnsi" w:cs="Arial"/>
          <w:b/>
          <w:sz w:val="22"/>
          <w:szCs w:val="22"/>
        </w:rPr>
        <w:t xml:space="preserve"> </w:t>
      </w:r>
      <w:r w:rsidR="00695119" w:rsidRPr="005F7F79">
        <w:rPr>
          <w:rFonts w:asciiTheme="majorHAnsi" w:hAnsiTheme="majorHAnsi" w:cs="Arial"/>
          <w:sz w:val="22"/>
          <w:szCs w:val="22"/>
        </w:rPr>
        <w:t>Readings marked “</w:t>
      </w:r>
      <w:r w:rsidR="006160C2" w:rsidRPr="005F7F79">
        <w:rPr>
          <w:rFonts w:asciiTheme="majorHAnsi" w:hAnsiTheme="majorHAnsi" w:cs="Arial"/>
          <w:sz w:val="22"/>
          <w:szCs w:val="22"/>
        </w:rPr>
        <w:t>Recommended</w:t>
      </w:r>
      <w:r w:rsidR="00695119" w:rsidRPr="005F7F79">
        <w:rPr>
          <w:rFonts w:asciiTheme="majorHAnsi" w:hAnsiTheme="majorHAnsi" w:cs="Arial"/>
          <w:sz w:val="22"/>
          <w:szCs w:val="22"/>
        </w:rPr>
        <w:t xml:space="preserve">” </w:t>
      </w:r>
      <w:r w:rsidR="006160C2" w:rsidRPr="005F7F79">
        <w:rPr>
          <w:rFonts w:asciiTheme="majorHAnsi" w:hAnsiTheme="majorHAnsi" w:cs="Arial"/>
          <w:sz w:val="22"/>
          <w:szCs w:val="22"/>
        </w:rPr>
        <w:t>a</w:t>
      </w:r>
      <w:r w:rsidR="00695119" w:rsidRPr="005F7F79">
        <w:rPr>
          <w:rFonts w:asciiTheme="majorHAnsi" w:hAnsiTheme="majorHAnsi" w:cs="Arial"/>
          <w:sz w:val="22"/>
          <w:szCs w:val="22"/>
        </w:rPr>
        <w:t>re not required</w:t>
      </w:r>
      <w:r w:rsidR="00BE43E1" w:rsidRPr="005F7F79">
        <w:rPr>
          <w:rFonts w:asciiTheme="majorHAnsi" w:hAnsiTheme="majorHAnsi" w:cs="Arial"/>
          <w:sz w:val="22"/>
          <w:szCs w:val="22"/>
        </w:rPr>
        <w:t>, but the information in those readings may be helpful in class discussion or if you are writing on that topic.</w:t>
      </w:r>
      <w:r w:rsidR="00677525">
        <w:rPr>
          <w:rFonts w:asciiTheme="majorHAnsi" w:hAnsiTheme="majorHAnsi" w:cs="Arial"/>
          <w:sz w:val="22"/>
          <w:szCs w:val="22"/>
        </w:rPr>
        <w:t xml:space="preserve"> </w:t>
      </w:r>
      <w:r w:rsidR="00677525">
        <w:rPr>
          <w:rFonts w:asciiTheme="majorHAnsi" w:hAnsiTheme="majorHAnsi" w:cs="Arial"/>
          <w:b/>
          <w:sz w:val="22"/>
          <w:szCs w:val="22"/>
        </w:rPr>
        <w:t>Additional readings on topics are available on Blackboard for students who want to read about the topic more or who are looking for sources for paper topics.</w:t>
      </w:r>
    </w:p>
    <w:p w14:paraId="7D34F6D3" w14:textId="77777777" w:rsidR="00935F26" w:rsidRDefault="00935F26" w:rsidP="003B6F85">
      <w:pPr>
        <w:jc w:val="both"/>
        <w:rPr>
          <w:rFonts w:asciiTheme="majorHAnsi" w:hAnsiTheme="majorHAnsi" w:cs="Arial"/>
          <w:sz w:val="22"/>
          <w:szCs w:val="22"/>
        </w:rPr>
      </w:pPr>
    </w:p>
    <w:tbl>
      <w:tblPr>
        <w:tblStyle w:val="TableGrid"/>
        <w:tblW w:w="10080" w:type="dxa"/>
        <w:tblInd w:w="-245"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810"/>
        <w:gridCol w:w="6570"/>
        <w:gridCol w:w="1890"/>
      </w:tblGrid>
      <w:tr w:rsidR="0053241C" w:rsidRPr="00E92923" w14:paraId="67680D7A" w14:textId="77777777" w:rsidTr="00C84BE8">
        <w:tc>
          <w:tcPr>
            <w:tcW w:w="1620" w:type="dxa"/>
            <w:gridSpan w:val="3"/>
          </w:tcPr>
          <w:p w14:paraId="6C741B65" w14:textId="77777777" w:rsidR="0053241C" w:rsidRPr="00E92923" w:rsidRDefault="0053241C" w:rsidP="00C84BE8">
            <w:pPr>
              <w:rPr>
                <w:rFonts w:asciiTheme="majorHAnsi" w:hAnsiTheme="majorHAnsi" w:cs="Arial"/>
              </w:rPr>
            </w:pPr>
          </w:p>
        </w:tc>
        <w:tc>
          <w:tcPr>
            <w:tcW w:w="6570" w:type="dxa"/>
          </w:tcPr>
          <w:p w14:paraId="3D4BEA67" w14:textId="77777777" w:rsidR="0053241C" w:rsidRPr="00297FB4" w:rsidRDefault="0053241C" w:rsidP="00C84BE8">
            <w:pPr>
              <w:rPr>
                <w:rFonts w:asciiTheme="majorHAnsi" w:hAnsiTheme="majorHAnsi" w:cs="Arial"/>
                <w:b/>
              </w:rPr>
            </w:pPr>
            <w:r w:rsidRPr="00297FB4">
              <w:rPr>
                <w:rFonts w:asciiTheme="majorHAnsi" w:hAnsiTheme="majorHAnsi" w:cs="Arial"/>
                <w:b/>
              </w:rPr>
              <w:t>Readings</w:t>
            </w:r>
          </w:p>
        </w:tc>
        <w:tc>
          <w:tcPr>
            <w:tcW w:w="1890" w:type="dxa"/>
          </w:tcPr>
          <w:p w14:paraId="246C3CDF" w14:textId="77777777" w:rsidR="0053241C" w:rsidRPr="00297FB4" w:rsidRDefault="0053241C" w:rsidP="00C84BE8">
            <w:pPr>
              <w:rPr>
                <w:rFonts w:asciiTheme="majorHAnsi" w:hAnsiTheme="majorHAnsi" w:cs="Arial"/>
                <w:b/>
              </w:rPr>
            </w:pPr>
            <w:r w:rsidRPr="00297FB4">
              <w:rPr>
                <w:rFonts w:asciiTheme="majorHAnsi" w:hAnsiTheme="majorHAnsi" w:cs="Arial"/>
                <w:b/>
              </w:rPr>
              <w:t>Assignments</w:t>
            </w:r>
          </w:p>
        </w:tc>
      </w:tr>
      <w:tr w:rsidR="0053241C" w:rsidRPr="00E92923" w14:paraId="2FA3C6BC" w14:textId="77777777" w:rsidTr="00C84BE8">
        <w:tc>
          <w:tcPr>
            <w:tcW w:w="10080" w:type="dxa"/>
            <w:gridSpan w:val="5"/>
          </w:tcPr>
          <w:p w14:paraId="4D401CF5" w14:textId="5BDCA8F6" w:rsidR="0053241C" w:rsidRPr="0041679E" w:rsidRDefault="001863F5" w:rsidP="00752792">
            <w:pPr>
              <w:jc w:val="center"/>
              <w:rPr>
                <w:rFonts w:asciiTheme="majorHAnsi" w:hAnsiTheme="majorHAnsi" w:cs="Arial"/>
                <w:b/>
                <w:sz w:val="26"/>
                <w:szCs w:val="26"/>
              </w:rPr>
            </w:pPr>
            <w:r>
              <w:rPr>
                <w:rFonts w:asciiTheme="majorHAnsi" w:hAnsiTheme="majorHAnsi" w:cs="Arial"/>
                <w:b/>
                <w:sz w:val="26"/>
                <w:szCs w:val="26"/>
              </w:rPr>
              <w:t>PRELIMINARIES</w:t>
            </w:r>
          </w:p>
        </w:tc>
      </w:tr>
      <w:tr w:rsidR="0053241C" w:rsidRPr="00E92923" w14:paraId="6A594594" w14:textId="77777777" w:rsidTr="00C84BE8">
        <w:tc>
          <w:tcPr>
            <w:tcW w:w="454" w:type="dxa"/>
            <w:tcBorders>
              <w:right w:val="nil"/>
            </w:tcBorders>
          </w:tcPr>
          <w:p w14:paraId="390BEB12" w14:textId="77777777" w:rsidR="0053241C" w:rsidRPr="00E92923" w:rsidRDefault="0053241C" w:rsidP="00C84BE8">
            <w:pPr>
              <w:rPr>
                <w:rFonts w:asciiTheme="majorHAnsi" w:hAnsiTheme="majorHAnsi" w:cs="Arial"/>
                <w:sz w:val="20"/>
                <w:szCs w:val="20"/>
              </w:rPr>
            </w:pPr>
            <w:r w:rsidRPr="00E92923">
              <w:rPr>
                <w:rFonts w:asciiTheme="majorHAnsi" w:hAnsiTheme="majorHAnsi" w:cs="Arial"/>
                <w:sz w:val="20"/>
                <w:szCs w:val="20"/>
              </w:rPr>
              <w:t>1</w:t>
            </w:r>
          </w:p>
        </w:tc>
        <w:tc>
          <w:tcPr>
            <w:tcW w:w="356" w:type="dxa"/>
            <w:tcBorders>
              <w:left w:val="nil"/>
              <w:right w:val="nil"/>
            </w:tcBorders>
          </w:tcPr>
          <w:p w14:paraId="1945E40A" w14:textId="77777777" w:rsidR="0053241C" w:rsidRPr="0041679E" w:rsidRDefault="0053241C"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294A0696" w14:textId="3906C4B5" w:rsidR="0053241C" w:rsidRPr="0041679E" w:rsidRDefault="00B71EE2" w:rsidP="00C84BE8">
            <w:pPr>
              <w:rPr>
                <w:rFonts w:asciiTheme="majorHAnsi" w:hAnsiTheme="majorHAnsi" w:cs="Arial"/>
                <w:sz w:val="22"/>
                <w:szCs w:val="22"/>
              </w:rPr>
            </w:pPr>
            <w:r>
              <w:rPr>
                <w:rFonts w:asciiTheme="majorHAnsi" w:hAnsiTheme="majorHAnsi" w:cs="Arial"/>
                <w:sz w:val="22"/>
                <w:szCs w:val="22"/>
              </w:rPr>
              <w:t>8.22</w:t>
            </w:r>
          </w:p>
        </w:tc>
        <w:tc>
          <w:tcPr>
            <w:tcW w:w="6570" w:type="dxa"/>
          </w:tcPr>
          <w:p w14:paraId="17EB6FC0" w14:textId="1B12DFED" w:rsidR="00566961" w:rsidRPr="00234687" w:rsidRDefault="00C84BE8" w:rsidP="00234687">
            <w:pPr>
              <w:pStyle w:val="ListParagraph"/>
              <w:numPr>
                <w:ilvl w:val="0"/>
                <w:numId w:val="16"/>
              </w:numPr>
              <w:rPr>
                <w:rFonts w:asciiTheme="majorHAnsi" w:hAnsiTheme="majorHAnsi" w:cs="Arial"/>
                <w:sz w:val="22"/>
                <w:szCs w:val="22"/>
              </w:rPr>
            </w:pPr>
            <w:r w:rsidRPr="00330418">
              <w:rPr>
                <w:rFonts w:asciiTheme="majorHAnsi" w:hAnsiTheme="majorHAnsi"/>
                <w:sz w:val="22"/>
                <w:szCs w:val="22"/>
              </w:rPr>
              <w:t>Kwame Anthony Appiah, “What Will Future Generations Condemn Us For?”</w:t>
            </w:r>
          </w:p>
        </w:tc>
        <w:tc>
          <w:tcPr>
            <w:tcW w:w="1890" w:type="dxa"/>
          </w:tcPr>
          <w:p w14:paraId="01BA7CFA" w14:textId="3879D0DB" w:rsidR="0053241C" w:rsidRPr="003A56B6" w:rsidRDefault="0053241C" w:rsidP="00C84BE8">
            <w:pPr>
              <w:rPr>
                <w:rFonts w:asciiTheme="majorHAnsi" w:hAnsiTheme="majorHAnsi"/>
                <w:sz w:val="22"/>
                <w:szCs w:val="22"/>
              </w:rPr>
            </w:pPr>
            <w:r w:rsidRPr="0041679E">
              <w:rPr>
                <w:rFonts w:asciiTheme="majorHAnsi" w:hAnsiTheme="majorHAnsi"/>
                <w:sz w:val="22"/>
                <w:szCs w:val="22"/>
              </w:rPr>
              <w:t>Getting to Know You Survey (Bb)</w:t>
            </w:r>
          </w:p>
        </w:tc>
      </w:tr>
      <w:tr w:rsidR="0053241C" w:rsidRPr="00E92923" w14:paraId="578E7B88" w14:textId="77777777" w:rsidTr="00C84BE8">
        <w:tc>
          <w:tcPr>
            <w:tcW w:w="454" w:type="dxa"/>
            <w:tcBorders>
              <w:bottom w:val="single" w:sz="4" w:space="0" w:color="auto"/>
              <w:right w:val="nil"/>
            </w:tcBorders>
          </w:tcPr>
          <w:p w14:paraId="7DCF38E6" w14:textId="77777777" w:rsidR="0053241C" w:rsidRPr="00E92923" w:rsidRDefault="0053241C" w:rsidP="00C84BE8">
            <w:pPr>
              <w:rPr>
                <w:rFonts w:asciiTheme="majorHAnsi" w:hAnsiTheme="majorHAnsi" w:cs="Arial"/>
                <w:sz w:val="20"/>
                <w:szCs w:val="20"/>
              </w:rPr>
            </w:pPr>
            <w:r w:rsidRPr="00E92923">
              <w:rPr>
                <w:rFonts w:asciiTheme="majorHAnsi" w:hAnsiTheme="majorHAnsi" w:cs="Arial"/>
                <w:sz w:val="20"/>
                <w:szCs w:val="20"/>
              </w:rPr>
              <w:t>2</w:t>
            </w:r>
          </w:p>
        </w:tc>
        <w:tc>
          <w:tcPr>
            <w:tcW w:w="356" w:type="dxa"/>
            <w:tcBorders>
              <w:left w:val="nil"/>
              <w:bottom w:val="single" w:sz="4" w:space="0" w:color="auto"/>
              <w:right w:val="nil"/>
            </w:tcBorders>
          </w:tcPr>
          <w:p w14:paraId="11C6C33F" w14:textId="77777777" w:rsidR="0053241C" w:rsidRPr="0041679E" w:rsidRDefault="0053241C"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113D0CC0" w14:textId="3695EF30" w:rsidR="0053241C" w:rsidRPr="0041679E" w:rsidRDefault="00B71EE2" w:rsidP="00C84BE8">
            <w:pPr>
              <w:rPr>
                <w:rFonts w:asciiTheme="majorHAnsi" w:hAnsiTheme="majorHAnsi" w:cs="Arial"/>
                <w:sz w:val="22"/>
                <w:szCs w:val="22"/>
              </w:rPr>
            </w:pPr>
            <w:r>
              <w:rPr>
                <w:rFonts w:asciiTheme="majorHAnsi" w:hAnsiTheme="majorHAnsi" w:cs="Arial"/>
                <w:sz w:val="22"/>
                <w:szCs w:val="22"/>
              </w:rPr>
              <w:t>8.24</w:t>
            </w:r>
          </w:p>
        </w:tc>
        <w:tc>
          <w:tcPr>
            <w:tcW w:w="6570" w:type="dxa"/>
            <w:tcBorders>
              <w:bottom w:val="single" w:sz="4" w:space="0" w:color="auto"/>
            </w:tcBorders>
          </w:tcPr>
          <w:p w14:paraId="64519EED" w14:textId="77777777" w:rsidR="00C84BE8" w:rsidRPr="00330418" w:rsidRDefault="00C84BE8" w:rsidP="00C84BE8">
            <w:pPr>
              <w:pStyle w:val="ListParagraph"/>
              <w:numPr>
                <w:ilvl w:val="0"/>
                <w:numId w:val="17"/>
              </w:numPr>
              <w:rPr>
                <w:rFonts w:asciiTheme="majorHAnsi" w:hAnsiTheme="majorHAnsi"/>
                <w:sz w:val="22"/>
                <w:szCs w:val="22"/>
              </w:rPr>
            </w:pPr>
            <w:r w:rsidRPr="00330418">
              <w:rPr>
                <w:rFonts w:asciiTheme="majorHAnsi" w:hAnsiTheme="majorHAnsi"/>
                <w:sz w:val="22"/>
                <w:szCs w:val="22"/>
              </w:rPr>
              <w:t>Mark Timmons, “A Moral Theory Primer” (1-6)</w:t>
            </w:r>
          </w:p>
          <w:p w14:paraId="2A4ACE21" w14:textId="77777777" w:rsidR="00C84BE8" w:rsidRPr="00330418" w:rsidRDefault="00C84BE8" w:rsidP="00C84BE8">
            <w:pPr>
              <w:pStyle w:val="ListParagraph"/>
              <w:numPr>
                <w:ilvl w:val="0"/>
                <w:numId w:val="17"/>
              </w:numPr>
              <w:rPr>
                <w:rFonts w:asciiTheme="majorHAnsi" w:hAnsiTheme="majorHAnsi"/>
                <w:sz w:val="22"/>
                <w:szCs w:val="22"/>
              </w:rPr>
            </w:pPr>
            <w:r w:rsidRPr="00330418">
              <w:rPr>
                <w:rFonts w:asciiTheme="majorHAnsi" w:hAnsiTheme="majorHAnsi"/>
                <w:sz w:val="22"/>
                <w:szCs w:val="22"/>
              </w:rPr>
              <w:t>Lewis Vaughn, “On Religion and Relativism”</w:t>
            </w:r>
          </w:p>
          <w:p w14:paraId="6E1ED273" w14:textId="4E5BBC76" w:rsidR="0053241C" w:rsidRPr="00C84BE8" w:rsidRDefault="00C84BE8" w:rsidP="00C84BE8">
            <w:pPr>
              <w:pStyle w:val="ListParagraph"/>
              <w:numPr>
                <w:ilvl w:val="0"/>
                <w:numId w:val="17"/>
              </w:numPr>
              <w:rPr>
                <w:rFonts w:asciiTheme="majorHAnsi" w:hAnsiTheme="majorHAnsi"/>
                <w:sz w:val="22"/>
                <w:szCs w:val="22"/>
              </w:rPr>
            </w:pPr>
            <w:r w:rsidRPr="00330418">
              <w:rPr>
                <w:rFonts w:asciiTheme="majorHAnsi" w:hAnsiTheme="majorHAnsi"/>
                <w:i/>
                <w:sz w:val="22"/>
                <w:szCs w:val="22"/>
              </w:rPr>
              <w:t xml:space="preserve">Recommended: Hugh LaFollette, “Reading Philosophy” (4 </w:t>
            </w:r>
            <w:proofErr w:type="spellStart"/>
            <w:r w:rsidRPr="00330418">
              <w:rPr>
                <w:rFonts w:asciiTheme="majorHAnsi" w:hAnsiTheme="majorHAnsi"/>
                <w:i/>
                <w:sz w:val="22"/>
                <w:szCs w:val="22"/>
              </w:rPr>
              <w:t>pgs</w:t>
            </w:r>
            <w:proofErr w:type="spellEnd"/>
            <w:r w:rsidRPr="00330418">
              <w:rPr>
                <w:rFonts w:asciiTheme="majorHAnsi" w:hAnsiTheme="majorHAnsi"/>
                <w:i/>
                <w:sz w:val="22"/>
                <w:szCs w:val="22"/>
              </w:rPr>
              <w:t>)</w:t>
            </w:r>
          </w:p>
        </w:tc>
        <w:tc>
          <w:tcPr>
            <w:tcW w:w="1890" w:type="dxa"/>
            <w:tcBorders>
              <w:bottom w:val="single" w:sz="4" w:space="0" w:color="auto"/>
            </w:tcBorders>
          </w:tcPr>
          <w:p w14:paraId="2F7C8887" w14:textId="1DD9D84D" w:rsidR="0053241C" w:rsidRPr="0041679E" w:rsidRDefault="00C84BE8" w:rsidP="00C84BE8">
            <w:pPr>
              <w:rPr>
                <w:rFonts w:asciiTheme="majorHAnsi" w:hAnsiTheme="majorHAnsi" w:cs="Arial"/>
                <w:sz w:val="22"/>
                <w:szCs w:val="22"/>
              </w:rPr>
            </w:pPr>
            <w:r>
              <w:rPr>
                <w:rFonts w:asciiTheme="majorHAnsi" w:hAnsiTheme="majorHAnsi" w:cs="Arial"/>
                <w:sz w:val="22"/>
                <w:szCs w:val="22"/>
              </w:rPr>
              <w:t>Reading Quiz 1 (Bb)</w:t>
            </w:r>
          </w:p>
        </w:tc>
      </w:tr>
      <w:tr w:rsidR="0053241C" w:rsidRPr="00E92923" w14:paraId="35D80C91" w14:textId="77777777" w:rsidTr="00C84BE8">
        <w:tc>
          <w:tcPr>
            <w:tcW w:w="10080" w:type="dxa"/>
            <w:gridSpan w:val="5"/>
            <w:tcBorders>
              <w:top w:val="nil"/>
              <w:bottom w:val="single" w:sz="4" w:space="0" w:color="auto"/>
            </w:tcBorders>
          </w:tcPr>
          <w:p w14:paraId="286E985E" w14:textId="03D157F2" w:rsidR="0053241C" w:rsidRPr="0041679E" w:rsidRDefault="00C84BE8" w:rsidP="00C84BE8">
            <w:pPr>
              <w:rPr>
                <w:rFonts w:asciiTheme="majorHAnsi" w:hAnsiTheme="majorHAnsi" w:cs="Arial"/>
                <w:sz w:val="22"/>
                <w:szCs w:val="22"/>
              </w:rPr>
            </w:pPr>
            <w:r>
              <w:rPr>
                <w:rFonts w:asciiTheme="majorHAnsi" w:hAnsiTheme="majorHAnsi"/>
                <w:i/>
                <w:sz w:val="22"/>
                <w:szCs w:val="22"/>
              </w:rPr>
              <w:t>Public Reason</w:t>
            </w:r>
          </w:p>
        </w:tc>
      </w:tr>
      <w:tr w:rsidR="0053241C" w:rsidRPr="00E92923" w14:paraId="61DDD8AE" w14:textId="77777777" w:rsidTr="001863F5">
        <w:tc>
          <w:tcPr>
            <w:tcW w:w="454" w:type="dxa"/>
            <w:tcBorders>
              <w:bottom w:val="single" w:sz="4" w:space="0" w:color="auto"/>
              <w:right w:val="nil"/>
            </w:tcBorders>
          </w:tcPr>
          <w:p w14:paraId="3C66D5EA" w14:textId="77777777" w:rsidR="0053241C" w:rsidRPr="00E92923" w:rsidRDefault="0053241C" w:rsidP="00C84BE8">
            <w:pPr>
              <w:rPr>
                <w:rFonts w:asciiTheme="majorHAnsi" w:hAnsiTheme="majorHAnsi" w:cs="Arial"/>
                <w:sz w:val="20"/>
                <w:szCs w:val="20"/>
              </w:rPr>
            </w:pPr>
            <w:r w:rsidRPr="00E92923">
              <w:rPr>
                <w:rFonts w:asciiTheme="majorHAnsi" w:hAnsiTheme="majorHAnsi" w:cs="Arial"/>
                <w:sz w:val="20"/>
                <w:szCs w:val="20"/>
              </w:rPr>
              <w:t>3</w:t>
            </w:r>
          </w:p>
        </w:tc>
        <w:tc>
          <w:tcPr>
            <w:tcW w:w="356" w:type="dxa"/>
            <w:tcBorders>
              <w:left w:val="nil"/>
              <w:bottom w:val="single" w:sz="4" w:space="0" w:color="auto"/>
              <w:right w:val="nil"/>
            </w:tcBorders>
          </w:tcPr>
          <w:p w14:paraId="50295789" w14:textId="77777777" w:rsidR="0053241C" w:rsidRPr="0041679E" w:rsidRDefault="0053241C"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5D100154" w14:textId="64347387" w:rsidR="0053241C" w:rsidRPr="0041679E" w:rsidRDefault="00B71EE2" w:rsidP="00C84BE8">
            <w:pPr>
              <w:rPr>
                <w:rFonts w:asciiTheme="majorHAnsi" w:hAnsiTheme="majorHAnsi" w:cs="Arial"/>
                <w:sz w:val="22"/>
                <w:szCs w:val="22"/>
              </w:rPr>
            </w:pPr>
            <w:r>
              <w:rPr>
                <w:rFonts w:asciiTheme="majorHAnsi" w:hAnsiTheme="majorHAnsi" w:cs="Arial"/>
                <w:sz w:val="22"/>
                <w:szCs w:val="22"/>
              </w:rPr>
              <w:t>8.29</w:t>
            </w:r>
          </w:p>
        </w:tc>
        <w:tc>
          <w:tcPr>
            <w:tcW w:w="6570" w:type="dxa"/>
            <w:tcBorders>
              <w:bottom w:val="single" w:sz="4" w:space="0" w:color="auto"/>
            </w:tcBorders>
          </w:tcPr>
          <w:p w14:paraId="7932C76B" w14:textId="76E7ECAD" w:rsidR="0053241C" w:rsidRPr="007D5A66" w:rsidRDefault="00C84BE8" w:rsidP="007D5A66">
            <w:pPr>
              <w:pStyle w:val="ListParagraph"/>
              <w:numPr>
                <w:ilvl w:val="0"/>
                <w:numId w:val="18"/>
              </w:numPr>
              <w:rPr>
                <w:rFonts w:asciiTheme="majorHAnsi" w:hAnsiTheme="majorHAnsi"/>
                <w:sz w:val="22"/>
                <w:szCs w:val="22"/>
              </w:rPr>
            </w:pPr>
            <w:r w:rsidRPr="00330418">
              <w:rPr>
                <w:rFonts w:asciiTheme="majorHAnsi" w:hAnsiTheme="majorHAnsi"/>
                <w:sz w:val="22"/>
                <w:szCs w:val="22"/>
              </w:rPr>
              <w:t xml:space="preserve">Leif </w:t>
            </w:r>
            <w:proofErr w:type="spellStart"/>
            <w:r w:rsidRPr="00330418">
              <w:rPr>
                <w:rFonts w:asciiTheme="majorHAnsi" w:hAnsiTheme="majorHAnsi"/>
                <w:sz w:val="22"/>
                <w:szCs w:val="22"/>
              </w:rPr>
              <w:t>Wenar</w:t>
            </w:r>
            <w:proofErr w:type="spellEnd"/>
            <w:r w:rsidRPr="00330418">
              <w:rPr>
                <w:rFonts w:asciiTheme="majorHAnsi" w:hAnsiTheme="majorHAnsi"/>
                <w:sz w:val="22"/>
                <w:szCs w:val="22"/>
              </w:rPr>
              <w:t>, “John Rawls” (</w:t>
            </w:r>
            <w:r w:rsidR="00577624">
              <w:rPr>
                <w:rFonts w:asciiTheme="majorHAnsi" w:hAnsiTheme="majorHAnsi"/>
                <w:sz w:val="22"/>
                <w:szCs w:val="22"/>
              </w:rPr>
              <w:t xml:space="preserve">SEP Entry, </w:t>
            </w:r>
            <w:r w:rsidRPr="00330418">
              <w:rPr>
                <w:rFonts w:asciiTheme="majorHAnsi" w:hAnsiTheme="majorHAnsi" w:cs="Lucida Grande"/>
                <w:sz w:val="22"/>
                <w:szCs w:val="22"/>
              </w:rPr>
              <w:t>§3</w:t>
            </w:r>
            <w:r w:rsidR="00577624">
              <w:rPr>
                <w:rFonts w:asciiTheme="majorHAnsi" w:hAnsiTheme="majorHAnsi" w:cs="Lucida Grande"/>
                <w:sz w:val="22"/>
                <w:szCs w:val="22"/>
              </w:rPr>
              <w:t xml:space="preserve"> only</w:t>
            </w:r>
            <w:r w:rsidRPr="00330418">
              <w:rPr>
                <w:rFonts w:asciiTheme="majorHAnsi" w:hAnsiTheme="majorHAnsi" w:cs="Lucida Grande"/>
                <w:sz w:val="22"/>
                <w:szCs w:val="22"/>
              </w:rPr>
              <w:t>)</w:t>
            </w:r>
          </w:p>
        </w:tc>
        <w:tc>
          <w:tcPr>
            <w:tcW w:w="1890" w:type="dxa"/>
            <w:tcBorders>
              <w:bottom w:val="single" w:sz="4" w:space="0" w:color="auto"/>
            </w:tcBorders>
          </w:tcPr>
          <w:p w14:paraId="2C194E4E" w14:textId="0695C18D" w:rsidR="0053241C" w:rsidRPr="00EB19D4" w:rsidRDefault="00A6595B" w:rsidP="00A6595B">
            <w:pPr>
              <w:rPr>
                <w:rFonts w:asciiTheme="majorHAnsi" w:hAnsiTheme="majorHAnsi" w:cs="Arial"/>
                <w:sz w:val="22"/>
                <w:szCs w:val="22"/>
              </w:rPr>
            </w:pPr>
            <w:r>
              <w:rPr>
                <w:rFonts w:asciiTheme="majorHAnsi" w:hAnsiTheme="majorHAnsi" w:cs="Arial"/>
                <w:sz w:val="22"/>
                <w:szCs w:val="22"/>
              </w:rPr>
              <w:t>Reading Quiz 2 (Bb)</w:t>
            </w:r>
          </w:p>
        </w:tc>
      </w:tr>
      <w:tr w:rsidR="001863F5" w:rsidRPr="00E92923" w14:paraId="3A54B84B" w14:textId="77777777" w:rsidTr="001863F5">
        <w:tc>
          <w:tcPr>
            <w:tcW w:w="10080" w:type="dxa"/>
            <w:gridSpan w:val="5"/>
            <w:tcBorders>
              <w:bottom w:val="nil"/>
            </w:tcBorders>
          </w:tcPr>
          <w:p w14:paraId="13E7AFEC" w14:textId="72C071DA" w:rsidR="001863F5" w:rsidRPr="0041679E" w:rsidRDefault="001863F5" w:rsidP="001863F5">
            <w:pPr>
              <w:jc w:val="center"/>
              <w:rPr>
                <w:rFonts w:asciiTheme="majorHAnsi" w:hAnsiTheme="majorHAnsi"/>
                <w:i/>
                <w:sz w:val="22"/>
                <w:szCs w:val="22"/>
              </w:rPr>
            </w:pPr>
            <w:r>
              <w:rPr>
                <w:rFonts w:asciiTheme="majorHAnsi" w:hAnsiTheme="majorHAnsi" w:cs="Arial"/>
                <w:b/>
                <w:sz w:val="26"/>
                <w:szCs w:val="26"/>
              </w:rPr>
              <w:t>ETHICAL FRAMEWORKS</w:t>
            </w:r>
          </w:p>
        </w:tc>
      </w:tr>
      <w:tr w:rsidR="00C84BE8" w:rsidRPr="00E92923" w14:paraId="0FEA2C46" w14:textId="77777777" w:rsidTr="001863F5">
        <w:tc>
          <w:tcPr>
            <w:tcW w:w="10080" w:type="dxa"/>
            <w:gridSpan w:val="5"/>
            <w:tcBorders>
              <w:top w:val="nil"/>
            </w:tcBorders>
          </w:tcPr>
          <w:p w14:paraId="27735E02" w14:textId="31E98E93" w:rsidR="00C84BE8" w:rsidRPr="00EB19D4" w:rsidRDefault="00C84BE8" w:rsidP="00C84BE8">
            <w:pPr>
              <w:rPr>
                <w:rFonts w:asciiTheme="majorHAnsi" w:hAnsiTheme="majorHAnsi" w:cs="Arial"/>
                <w:sz w:val="22"/>
                <w:szCs w:val="22"/>
              </w:rPr>
            </w:pPr>
            <w:r w:rsidRPr="0041679E">
              <w:rPr>
                <w:rFonts w:asciiTheme="majorHAnsi" w:hAnsiTheme="majorHAnsi"/>
                <w:i/>
                <w:sz w:val="22"/>
                <w:szCs w:val="22"/>
              </w:rPr>
              <w:lastRenderedPageBreak/>
              <w:t>Consequentialism</w:t>
            </w:r>
          </w:p>
        </w:tc>
      </w:tr>
      <w:tr w:rsidR="0053241C" w:rsidRPr="00E92923" w14:paraId="3FE86D32" w14:textId="77777777" w:rsidTr="00C84BE8">
        <w:tc>
          <w:tcPr>
            <w:tcW w:w="454" w:type="dxa"/>
            <w:tcBorders>
              <w:right w:val="nil"/>
            </w:tcBorders>
          </w:tcPr>
          <w:p w14:paraId="16CE7CF4" w14:textId="77777777" w:rsidR="0053241C" w:rsidRPr="00E92923" w:rsidRDefault="0053241C" w:rsidP="00C84BE8">
            <w:pPr>
              <w:rPr>
                <w:rFonts w:asciiTheme="majorHAnsi" w:hAnsiTheme="majorHAnsi" w:cs="Arial"/>
                <w:sz w:val="20"/>
                <w:szCs w:val="20"/>
              </w:rPr>
            </w:pPr>
            <w:r w:rsidRPr="00E92923">
              <w:rPr>
                <w:rFonts w:asciiTheme="majorHAnsi" w:hAnsiTheme="majorHAnsi" w:cs="Arial"/>
                <w:sz w:val="20"/>
                <w:szCs w:val="20"/>
              </w:rPr>
              <w:t>4</w:t>
            </w:r>
          </w:p>
        </w:tc>
        <w:tc>
          <w:tcPr>
            <w:tcW w:w="356" w:type="dxa"/>
            <w:tcBorders>
              <w:left w:val="nil"/>
              <w:right w:val="nil"/>
            </w:tcBorders>
          </w:tcPr>
          <w:p w14:paraId="0A9C6C25" w14:textId="77777777" w:rsidR="0053241C" w:rsidRPr="0041679E" w:rsidRDefault="0053241C"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2DED7034" w14:textId="0A6E6CC9" w:rsidR="0053241C" w:rsidRPr="0041679E" w:rsidRDefault="00B71EE2" w:rsidP="00C84BE8">
            <w:pPr>
              <w:rPr>
                <w:rFonts w:asciiTheme="majorHAnsi" w:hAnsiTheme="majorHAnsi" w:cs="Arial"/>
                <w:sz w:val="22"/>
                <w:szCs w:val="22"/>
              </w:rPr>
            </w:pPr>
            <w:r>
              <w:rPr>
                <w:rFonts w:asciiTheme="majorHAnsi" w:hAnsiTheme="majorHAnsi" w:cs="Arial"/>
                <w:sz w:val="22"/>
                <w:szCs w:val="22"/>
              </w:rPr>
              <w:t>8.31</w:t>
            </w:r>
          </w:p>
        </w:tc>
        <w:tc>
          <w:tcPr>
            <w:tcW w:w="6570" w:type="dxa"/>
          </w:tcPr>
          <w:p w14:paraId="2EF4848B" w14:textId="77777777" w:rsidR="00C84BE8" w:rsidRPr="00330418" w:rsidRDefault="00C84BE8" w:rsidP="00C84BE8">
            <w:pPr>
              <w:pStyle w:val="ListParagraph"/>
              <w:numPr>
                <w:ilvl w:val="0"/>
                <w:numId w:val="19"/>
              </w:numPr>
              <w:rPr>
                <w:rFonts w:asciiTheme="majorHAnsi" w:hAnsiTheme="majorHAnsi"/>
                <w:sz w:val="22"/>
                <w:szCs w:val="22"/>
              </w:rPr>
            </w:pPr>
            <w:r w:rsidRPr="00330418">
              <w:rPr>
                <w:rFonts w:asciiTheme="majorHAnsi" w:hAnsiTheme="majorHAnsi"/>
                <w:sz w:val="22"/>
                <w:szCs w:val="22"/>
              </w:rPr>
              <w:t>Mark Timmons, “A Moral Theory Primer” 2A</w:t>
            </w:r>
          </w:p>
          <w:p w14:paraId="08F64D8A" w14:textId="74AA767F" w:rsidR="0053241C" w:rsidRPr="00C84BE8" w:rsidRDefault="00C84BE8" w:rsidP="00C84BE8">
            <w:pPr>
              <w:pStyle w:val="ListParagraph"/>
              <w:numPr>
                <w:ilvl w:val="0"/>
                <w:numId w:val="19"/>
              </w:numPr>
              <w:rPr>
                <w:rFonts w:asciiTheme="majorHAnsi" w:hAnsiTheme="majorHAnsi"/>
                <w:sz w:val="22"/>
                <w:szCs w:val="22"/>
              </w:rPr>
            </w:pPr>
            <w:r w:rsidRPr="00330418">
              <w:rPr>
                <w:rFonts w:asciiTheme="majorHAnsi" w:hAnsiTheme="majorHAnsi"/>
                <w:sz w:val="22"/>
                <w:szCs w:val="22"/>
              </w:rPr>
              <w:t>Bernard Williams, “George, Jim, and Utilitarianism”</w:t>
            </w:r>
          </w:p>
        </w:tc>
        <w:tc>
          <w:tcPr>
            <w:tcW w:w="1890" w:type="dxa"/>
          </w:tcPr>
          <w:p w14:paraId="6C096805" w14:textId="13B411BD" w:rsidR="0053241C" w:rsidRPr="00E92923" w:rsidRDefault="00A6595B" w:rsidP="00C84BE8">
            <w:pPr>
              <w:rPr>
                <w:rFonts w:asciiTheme="majorHAnsi" w:hAnsiTheme="majorHAnsi" w:cs="Arial"/>
              </w:rPr>
            </w:pPr>
            <w:r>
              <w:rPr>
                <w:rFonts w:asciiTheme="majorHAnsi" w:hAnsiTheme="majorHAnsi" w:cs="Arial"/>
                <w:sz w:val="22"/>
                <w:szCs w:val="22"/>
              </w:rPr>
              <w:t>Reading Quiz 3 (Bb)</w:t>
            </w:r>
          </w:p>
        </w:tc>
      </w:tr>
      <w:tr w:rsidR="0053241C" w:rsidRPr="00E92923" w14:paraId="50858C5E" w14:textId="77777777" w:rsidTr="00C84BE8">
        <w:tc>
          <w:tcPr>
            <w:tcW w:w="454" w:type="dxa"/>
            <w:tcBorders>
              <w:right w:val="nil"/>
            </w:tcBorders>
          </w:tcPr>
          <w:p w14:paraId="69A90CFF" w14:textId="77777777" w:rsidR="0053241C" w:rsidRPr="00E92923" w:rsidRDefault="0053241C" w:rsidP="00C84BE8">
            <w:pPr>
              <w:rPr>
                <w:rFonts w:asciiTheme="majorHAnsi" w:hAnsiTheme="majorHAnsi" w:cs="Arial"/>
                <w:sz w:val="20"/>
                <w:szCs w:val="20"/>
              </w:rPr>
            </w:pPr>
            <w:r w:rsidRPr="00E92923">
              <w:rPr>
                <w:rFonts w:asciiTheme="majorHAnsi" w:hAnsiTheme="majorHAnsi" w:cs="Arial"/>
                <w:sz w:val="20"/>
                <w:szCs w:val="20"/>
              </w:rPr>
              <w:t>5</w:t>
            </w:r>
          </w:p>
        </w:tc>
        <w:tc>
          <w:tcPr>
            <w:tcW w:w="356" w:type="dxa"/>
            <w:tcBorders>
              <w:left w:val="nil"/>
              <w:right w:val="nil"/>
            </w:tcBorders>
          </w:tcPr>
          <w:p w14:paraId="15647FE3" w14:textId="77777777" w:rsidR="0053241C" w:rsidRPr="0041679E" w:rsidRDefault="0053241C"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4B8AD47F" w14:textId="6D22DE1D" w:rsidR="0053241C" w:rsidRPr="0041679E" w:rsidRDefault="00B71EE2" w:rsidP="00C84BE8">
            <w:pPr>
              <w:rPr>
                <w:rFonts w:asciiTheme="majorHAnsi" w:hAnsiTheme="majorHAnsi" w:cs="Arial"/>
                <w:sz w:val="22"/>
                <w:szCs w:val="22"/>
              </w:rPr>
            </w:pPr>
            <w:r>
              <w:rPr>
                <w:rFonts w:asciiTheme="majorHAnsi" w:hAnsiTheme="majorHAnsi" w:cs="Arial"/>
                <w:sz w:val="22"/>
                <w:szCs w:val="22"/>
              </w:rPr>
              <w:t>9.5</w:t>
            </w:r>
          </w:p>
        </w:tc>
        <w:tc>
          <w:tcPr>
            <w:tcW w:w="6570" w:type="dxa"/>
          </w:tcPr>
          <w:p w14:paraId="54BF440E" w14:textId="77777777" w:rsidR="0053241C" w:rsidRDefault="00B71EE2" w:rsidP="00C84BE8">
            <w:pPr>
              <w:pStyle w:val="ListParagraph"/>
              <w:numPr>
                <w:ilvl w:val="0"/>
                <w:numId w:val="20"/>
              </w:numPr>
              <w:rPr>
                <w:rFonts w:asciiTheme="majorHAnsi" w:hAnsiTheme="majorHAnsi"/>
                <w:sz w:val="22"/>
                <w:szCs w:val="22"/>
              </w:rPr>
            </w:pPr>
            <w:proofErr w:type="spellStart"/>
            <w:r>
              <w:rPr>
                <w:rFonts w:asciiTheme="majorHAnsi" w:hAnsiTheme="majorHAnsi"/>
                <w:sz w:val="22"/>
                <w:szCs w:val="22"/>
              </w:rPr>
              <w:t>Naina</w:t>
            </w:r>
            <w:proofErr w:type="spellEnd"/>
            <w:r>
              <w:rPr>
                <w:rFonts w:asciiTheme="majorHAnsi" w:hAnsiTheme="majorHAnsi"/>
                <w:sz w:val="22"/>
                <w:szCs w:val="22"/>
              </w:rPr>
              <w:t xml:space="preserve"> </w:t>
            </w:r>
            <w:proofErr w:type="spellStart"/>
            <w:r>
              <w:rPr>
                <w:rFonts w:asciiTheme="majorHAnsi" w:hAnsiTheme="majorHAnsi"/>
                <w:sz w:val="22"/>
                <w:szCs w:val="22"/>
              </w:rPr>
              <w:t>Bajekal</w:t>
            </w:r>
            <w:proofErr w:type="spellEnd"/>
            <w:r>
              <w:rPr>
                <w:rFonts w:asciiTheme="majorHAnsi" w:hAnsiTheme="majorHAnsi"/>
                <w:sz w:val="22"/>
                <w:szCs w:val="22"/>
              </w:rPr>
              <w:t xml:space="preserve">, “Inside the Effective Altruism Movement to Do </w:t>
            </w:r>
            <w:proofErr w:type="gramStart"/>
            <w:r>
              <w:rPr>
                <w:rFonts w:asciiTheme="majorHAnsi" w:hAnsiTheme="majorHAnsi"/>
                <w:sz w:val="22"/>
                <w:szCs w:val="22"/>
              </w:rPr>
              <w:t>More Good</w:t>
            </w:r>
            <w:proofErr w:type="gramEnd"/>
            <w:r>
              <w:rPr>
                <w:rFonts w:asciiTheme="majorHAnsi" w:hAnsiTheme="majorHAnsi"/>
                <w:sz w:val="22"/>
                <w:szCs w:val="22"/>
              </w:rPr>
              <w:t>”</w:t>
            </w:r>
          </w:p>
          <w:p w14:paraId="5F5FAAB7" w14:textId="64751D6A" w:rsidR="00B71EE2" w:rsidRPr="00C84BE8" w:rsidRDefault="00B71EE2" w:rsidP="00C84BE8">
            <w:pPr>
              <w:pStyle w:val="ListParagraph"/>
              <w:numPr>
                <w:ilvl w:val="0"/>
                <w:numId w:val="20"/>
              </w:numPr>
              <w:rPr>
                <w:rFonts w:asciiTheme="majorHAnsi" w:hAnsiTheme="majorHAnsi"/>
                <w:sz w:val="22"/>
                <w:szCs w:val="22"/>
              </w:rPr>
            </w:pPr>
            <w:r>
              <w:rPr>
                <w:rFonts w:asciiTheme="majorHAnsi" w:hAnsiTheme="majorHAnsi"/>
                <w:sz w:val="22"/>
                <w:szCs w:val="22"/>
              </w:rPr>
              <w:t xml:space="preserve">William </w:t>
            </w:r>
            <w:proofErr w:type="spellStart"/>
            <w:r>
              <w:rPr>
                <w:rFonts w:asciiTheme="majorHAnsi" w:hAnsiTheme="majorHAnsi"/>
                <w:sz w:val="22"/>
                <w:szCs w:val="22"/>
              </w:rPr>
              <w:t>McAskill</w:t>
            </w:r>
            <w:proofErr w:type="spellEnd"/>
            <w:r>
              <w:rPr>
                <w:rFonts w:asciiTheme="majorHAnsi" w:hAnsiTheme="majorHAnsi"/>
                <w:sz w:val="22"/>
                <w:szCs w:val="22"/>
              </w:rPr>
              <w:t xml:space="preserve">, “The Case for </w:t>
            </w:r>
            <w:proofErr w:type="spellStart"/>
            <w:r>
              <w:rPr>
                <w:rFonts w:asciiTheme="majorHAnsi" w:hAnsiTheme="majorHAnsi"/>
                <w:sz w:val="22"/>
                <w:szCs w:val="22"/>
              </w:rPr>
              <w:t>Long</w:t>
            </w:r>
            <w:r w:rsidR="000812DF">
              <w:rPr>
                <w:rFonts w:asciiTheme="majorHAnsi" w:hAnsiTheme="majorHAnsi"/>
                <w:sz w:val="22"/>
                <w:szCs w:val="22"/>
              </w:rPr>
              <w:t>t</w:t>
            </w:r>
            <w:r>
              <w:rPr>
                <w:rFonts w:asciiTheme="majorHAnsi" w:hAnsiTheme="majorHAnsi"/>
                <w:sz w:val="22"/>
                <w:szCs w:val="22"/>
              </w:rPr>
              <w:t>ermism</w:t>
            </w:r>
            <w:proofErr w:type="spellEnd"/>
            <w:r>
              <w:rPr>
                <w:rFonts w:asciiTheme="majorHAnsi" w:hAnsiTheme="majorHAnsi"/>
                <w:sz w:val="22"/>
                <w:szCs w:val="22"/>
              </w:rPr>
              <w:t>”</w:t>
            </w:r>
          </w:p>
        </w:tc>
        <w:tc>
          <w:tcPr>
            <w:tcW w:w="1890" w:type="dxa"/>
          </w:tcPr>
          <w:p w14:paraId="7425283C" w14:textId="0C97ABE0" w:rsidR="0053241C" w:rsidRPr="00C862C8" w:rsidRDefault="00A6595B" w:rsidP="00C84BE8">
            <w:pPr>
              <w:rPr>
                <w:rFonts w:asciiTheme="majorHAnsi" w:hAnsiTheme="majorHAnsi" w:cs="Arial"/>
                <w:b/>
                <w:sz w:val="22"/>
                <w:szCs w:val="22"/>
              </w:rPr>
            </w:pPr>
            <w:r w:rsidRPr="00C862C8">
              <w:rPr>
                <w:rFonts w:asciiTheme="majorHAnsi" w:hAnsiTheme="majorHAnsi" w:cs="Arial"/>
                <w:b/>
                <w:sz w:val="22"/>
                <w:szCs w:val="22"/>
              </w:rPr>
              <w:t>Short Writing Assignment</w:t>
            </w:r>
          </w:p>
        </w:tc>
      </w:tr>
      <w:tr w:rsidR="00566961" w:rsidRPr="00E92923" w14:paraId="01DA0D24" w14:textId="77777777" w:rsidTr="00566961">
        <w:tc>
          <w:tcPr>
            <w:tcW w:w="10080" w:type="dxa"/>
            <w:gridSpan w:val="5"/>
            <w:tcBorders>
              <w:bottom w:val="single" w:sz="4" w:space="0" w:color="auto"/>
            </w:tcBorders>
          </w:tcPr>
          <w:p w14:paraId="6E7B0E21" w14:textId="02BEA5E5" w:rsidR="00566961" w:rsidRPr="00E92923" w:rsidRDefault="00566961" w:rsidP="00C84BE8">
            <w:pPr>
              <w:rPr>
                <w:rFonts w:asciiTheme="majorHAnsi" w:hAnsiTheme="majorHAnsi" w:cs="Arial"/>
              </w:rPr>
            </w:pPr>
            <w:r>
              <w:rPr>
                <w:rFonts w:asciiTheme="majorHAnsi" w:hAnsiTheme="majorHAnsi"/>
                <w:i/>
                <w:sz w:val="22"/>
                <w:szCs w:val="22"/>
              </w:rPr>
              <w:t>Deontology</w:t>
            </w:r>
          </w:p>
        </w:tc>
      </w:tr>
      <w:tr w:rsidR="00A36600" w:rsidRPr="00E92923" w14:paraId="67EC573D" w14:textId="77777777" w:rsidTr="00C84BE8">
        <w:tc>
          <w:tcPr>
            <w:tcW w:w="454" w:type="dxa"/>
            <w:tcBorders>
              <w:bottom w:val="single" w:sz="4" w:space="0" w:color="auto"/>
              <w:right w:val="nil"/>
            </w:tcBorders>
          </w:tcPr>
          <w:p w14:paraId="43CF7AD6" w14:textId="77777777" w:rsidR="00A36600" w:rsidRPr="00E92923" w:rsidRDefault="00A36600" w:rsidP="00C84BE8">
            <w:pPr>
              <w:rPr>
                <w:rFonts w:asciiTheme="majorHAnsi" w:hAnsiTheme="majorHAnsi" w:cs="Arial"/>
                <w:sz w:val="20"/>
                <w:szCs w:val="20"/>
              </w:rPr>
            </w:pPr>
            <w:r w:rsidRPr="00E92923">
              <w:rPr>
                <w:rFonts w:asciiTheme="majorHAnsi" w:hAnsiTheme="majorHAnsi" w:cs="Arial"/>
                <w:sz w:val="20"/>
                <w:szCs w:val="20"/>
              </w:rPr>
              <w:t>6</w:t>
            </w:r>
          </w:p>
        </w:tc>
        <w:tc>
          <w:tcPr>
            <w:tcW w:w="356" w:type="dxa"/>
            <w:tcBorders>
              <w:left w:val="nil"/>
              <w:bottom w:val="single" w:sz="4" w:space="0" w:color="auto"/>
              <w:right w:val="nil"/>
            </w:tcBorders>
          </w:tcPr>
          <w:p w14:paraId="09A83711" w14:textId="77777777" w:rsidR="00A36600" w:rsidRPr="0041679E" w:rsidRDefault="00A36600"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15553A0E" w14:textId="29A08D51" w:rsidR="00A36600" w:rsidRPr="0041679E" w:rsidRDefault="00B71EE2" w:rsidP="00C84BE8">
            <w:pPr>
              <w:rPr>
                <w:rFonts w:asciiTheme="majorHAnsi" w:hAnsiTheme="majorHAnsi" w:cs="Arial"/>
                <w:sz w:val="22"/>
                <w:szCs w:val="22"/>
              </w:rPr>
            </w:pPr>
            <w:r>
              <w:rPr>
                <w:rFonts w:asciiTheme="majorHAnsi" w:hAnsiTheme="majorHAnsi" w:cs="Arial"/>
                <w:sz w:val="22"/>
                <w:szCs w:val="22"/>
              </w:rPr>
              <w:t>9.7</w:t>
            </w:r>
          </w:p>
        </w:tc>
        <w:tc>
          <w:tcPr>
            <w:tcW w:w="6570" w:type="dxa"/>
            <w:tcBorders>
              <w:bottom w:val="single" w:sz="4" w:space="0" w:color="auto"/>
            </w:tcBorders>
          </w:tcPr>
          <w:p w14:paraId="01A0EB61" w14:textId="39EFF098" w:rsidR="00A36600" w:rsidRPr="00C84BE8" w:rsidRDefault="00566961" w:rsidP="00C84BE8">
            <w:pPr>
              <w:pStyle w:val="ListParagraph"/>
              <w:numPr>
                <w:ilvl w:val="0"/>
                <w:numId w:val="21"/>
              </w:numPr>
              <w:rPr>
                <w:rFonts w:asciiTheme="majorHAnsi" w:hAnsiTheme="majorHAnsi"/>
                <w:sz w:val="22"/>
                <w:szCs w:val="22"/>
              </w:rPr>
            </w:pPr>
            <w:r w:rsidRPr="00A36600">
              <w:rPr>
                <w:rFonts w:asciiTheme="majorHAnsi" w:hAnsiTheme="majorHAnsi"/>
                <w:sz w:val="22"/>
                <w:szCs w:val="22"/>
              </w:rPr>
              <w:t>David McNaughton and Piers Rawling, “Deontology”</w:t>
            </w:r>
          </w:p>
        </w:tc>
        <w:tc>
          <w:tcPr>
            <w:tcW w:w="1890" w:type="dxa"/>
            <w:tcBorders>
              <w:bottom w:val="single" w:sz="4" w:space="0" w:color="auto"/>
            </w:tcBorders>
          </w:tcPr>
          <w:p w14:paraId="157295DF" w14:textId="57481DCE" w:rsidR="00A36600" w:rsidRPr="00E92923" w:rsidRDefault="002D74AF" w:rsidP="00C84BE8">
            <w:pPr>
              <w:rPr>
                <w:rFonts w:asciiTheme="majorHAnsi" w:hAnsiTheme="majorHAnsi" w:cs="Arial"/>
              </w:rPr>
            </w:pPr>
            <w:r>
              <w:rPr>
                <w:rFonts w:asciiTheme="majorHAnsi" w:hAnsiTheme="majorHAnsi" w:cs="Arial"/>
                <w:sz w:val="22"/>
                <w:szCs w:val="22"/>
              </w:rPr>
              <w:t>Reading Quiz 4 (Bb)</w:t>
            </w:r>
          </w:p>
        </w:tc>
      </w:tr>
      <w:tr w:rsidR="00A36600" w:rsidRPr="00E92923" w14:paraId="1B23CD0D" w14:textId="77777777" w:rsidTr="00C84BE8">
        <w:tc>
          <w:tcPr>
            <w:tcW w:w="454" w:type="dxa"/>
            <w:tcBorders>
              <w:right w:val="nil"/>
            </w:tcBorders>
          </w:tcPr>
          <w:p w14:paraId="33ED8018" w14:textId="77777777" w:rsidR="00A36600" w:rsidRPr="00E92923" w:rsidRDefault="00A36600" w:rsidP="00C84BE8">
            <w:pPr>
              <w:rPr>
                <w:rFonts w:asciiTheme="majorHAnsi" w:hAnsiTheme="majorHAnsi" w:cs="Arial"/>
                <w:sz w:val="20"/>
                <w:szCs w:val="20"/>
              </w:rPr>
            </w:pPr>
            <w:r w:rsidRPr="00E92923">
              <w:rPr>
                <w:rFonts w:asciiTheme="majorHAnsi" w:hAnsiTheme="majorHAnsi" w:cs="Arial"/>
                <w:sz w:val="20"/>
                <w:szCs w:val="20"/>
              </w:rPr>
              <w:t>7</w:t>
            </w:r>
          </w:p>
        </w:tc>
        <w:tc>
          <w:tcPr>
            <w:tcW w:w="356" w:type="dxa"/>
            <w:tcBorders>
              <w:left w:val="nil"/>
              <w:right w:val="nil"/>
            </w:tcBorders>
          </w:tcPr>
          <w:p w14:paraId="3957E6A5" w14:textId="77777777" w:rsidR="00A36600" w:rsidRPr="0041679E" w:rsidRDefault="00A36600"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7C381E2E" w14:textId="65A51499" w:rsidR="00A36600" w:rsidRPr="00A36600" w:rsidRDefault="00B71EE2" w:rsidP="00C84BE8">
            <w:pPr>
              <w:rPr>
                <w:rFonts w:asciiTheme="majorHAnsi" w:hAnsiTheme="majorHAnsi" w:cs="Arial"/>
                <w:sz w:val="22"/>
                <w:szCs w:val="22"/>
              </w:rPr>
            </w:pPr>
            <w:r>
              <w:rPr>
                <w:rFonts w:asciiTheme="majorHAnsi" w:hAnsiTheme="majorHAnsi" w:cs="Arial"/>
                <w:sz w:val="22"/>
                <w:szCs w:val="22"/>
              </w:rPr>
              <w:t>9.12</w:t>
            </w:r>
          </w:p>
        </w:tc>
        <w:tc>
          <w:tcPr>
            <w:tcW w:w="6570" w:type="dxa"/>
          </w:tcPr>
          <w:p w14:paraId="3DDBE04E" w14:textId="1C37916C" w:rsidR="00A36600" w:rsidRPr="00A36600" w:rsidRDefault="00566961" w:rsidP="00A36600">
            <w:pPr>
              <w:pStyle w:val="ListParagraph"/>
              <w:numPr>
                <w:ilvl w:val="0"/>
                <w:numId w:val="21"/>
              </w:numPr>
              <w:rPr>
                <w:rFonts w:asciiTheme="majorHAnsi" w:hAnsiTheme="majorHAnsi"/>
                <w:sz w:val="22"/>
                <w:szCs w:val="22"/>
              </w:rPr>
            </w:pPr>
            <w:r>
              <w:rPr>
                <w:rFonts w:asciiTheme="majorHAnsi" w:hAnsiTheme="majorHAnsi"/>
                <w:sz w:val="22"/>
                <w:szCs w:val="22"/>
              </w:rPr>
              <w:t xml:space="preserve">Jason </w:t>
            </w:r>
            <w:r w:rsidRPr="006F3470">
              <w:rPr>
                <w:rFonts w:asciiTheme="majorHAnsi" w:hAnsiTheme="majorHAnsi"/>
                <w:sz w:val="22"/>
                <w:szCs w:val="22"/>
              </w:rPr>
              <w:t>Brennan, “Should Employers Pay a Living Wage?”</w:t>
            </w:r>
          </w:p>
        </w:tc>
        <w:tc>
          <w:tcPr>
            <w:tcW w:w="1890" w:type="dxa"/>
          </w:tcPr>
          <w:p w14:paraId="3738DA84" w14:textId="13909959" w:rsidR="00A36600" w:rsidRPr="00EB19D4" w:rsidRDefault="002D74AF" w:rsidP="00C84BE8">
            <w:pPr>
              <w:rPr>
                <w:rFonts w:asciiTheme="majorHAnsi" w:hAnsiTheme="majorHAnsi" w:cs="Arial"/>
                <w:sz w:val="22"/>
                <w:szCs w:val="22"/>
              </w:rPr>
            </w:pPr>
            <w:r>
              <w:rPr>
                <w:rFonts w:asciiTheme="majorHAnsi" w:hAnsiTheme="majorHAnsi" w:cs="Arial"/>
                <w:sz w:val="22"/>
                <w:szCs w:val="22"/>
              </w:rPr>
              <w:t>Reading Quiz 5 (Bb)</w:t>
            </w:r>
          </w:p>
        </w:tc>
      </w:tr>
      <w:tr w:rsidR="00566961" w:rsidRPr="00E92923" w14:paraId="45A29B2D" w14:textId="77777777" w:rsidTr="00566961">
        <w:tc>
          <w:tcPr>
            <w:tcW w:w="10080" w:type="dxa"/>
            <w:gridSpan w:val="5"/>
          </w:tcPr>
          <w:p w14:paraId="4CB13748" w14:textId="73C67AFF" w:rsidR="00566961" w:rsidRPr="00483CD7" w:rsidRDefault="00566961" w:rsidP="00C84BE8">
            <w:pPr>
              <w:rPr>
                <w:rFonts w:asciiTheme="majorHAnsi" w:hAnsiTheme="majorHAnsi" w:cs="Arial"/>
                <w:sz w:val="22"/>
                <w:szCs w:val="22"/>
              </w:rPr>
            </w:pPr>
            <w:r w:rsidRPr="00483CD7">
              <w:rPr>
                <w:rFonts w:asciiTheme="majorHAnsi" w:hAnsiTheme="majorHAnsi" w:cs="Arial"/>
                <w:i/>
                <w:sz w:val="22"/>
                <w:szCs w:val="22"/>
              </w:rPr>
              <w:t>Rights</w:t>
            </w:r>
          </w:p>
        </w:tc>
      </w:tr>
      <w:tr w:rsidR="00A36600" w:rsidRPr="00E92923" w14:paraId="3E1623C0" w14:textId="77777777" w:rsidTr="00C84BE8">
        <w:tc>
          <w:tcPr>
            <w:tcW w:w="454" w:type="dxa"/>
            <w:tcBorders>
              <w:right w:val="nil"/>
            </w:tcBorders>
          </w:tcPr>
          <w:p w14:paraId="46D3C451" w14:textId="77777777" w:rsidR="00A36600" w:rsidRPr="00E92923" w:rsidRDefault="00A36600" w:rsidP="00C84BE8">
            <w:pPr>
              <w:rPr>
                <w:rFonts w:asciiTheme="majorHAnsi" w:hAnsiTheme="majorHAnsi" w:cs="Arial"/>
                <w:sz w:val="20"/>
                <w:szCs w:val="20"/>
              </w:rPr>
            </w:pPr>
            <w:r w:rsidRPr="00E92923">
              <w:rPr>
                <w:rFonts w:asciiTheme="majorHAnsi" w:hAnsiTheme="majorHAnsi" w:cs="Arial"/>
                <w:sz w:val="20"/>
                <w:szCs w:val="20"/>
              </w:rPr>
              <w:t>8</w:t>
            </w:r>
          </w:p>
        </w:tc>
        <w:tc>
          <w:tcPr>
            <w:tcW w:w="356" w:type="dxa"/>
            <w:tcBorders>
              <w:left w:val="nil"/>
              <w:right w:val="nil"/>
            </w:tcBorders>
          </w:tcPr>
          <w:p w14:paraId="451F2D38" w14:textId="77777777" w:rsidR="00A36600" w:rsidRPr="0041679E" w:rsidRDefault="00A36600"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5816965B" w14:textId="770C2944" w:rsidR="00A36600" w:rsidRPr="0041679E" w:rsidRDefault="00B71EE2" w:rsidP="00C84BE8">
            <w:pPr>
              <w:rPr>
                <w:rFonts w:asciiTheme="majorHAnsi" w:hAnsiTheme="majorHAnsi" w:cs="Arial"/>
                <w:sz w:val="22"/>
                <w:szCs w:val="22"/>
              </w:rPr>
            </w:pPr>
            <w:r>
              <w:rPr>
                <w:rFonts w:asciiTheme="majorHAnsi" w:hAnsiTheme="majorHAnsi" w:cs="Arial"/>
                <w:sz w:val="22"/>
                <w:szCs w:val="22"/>
              </w:rPr>
              <w:t>9.14</w:t>
            </w:r>
          </w:p>
        </w:tc>
        <w:tc>
          <w:tcPr>
            <w:tcW w:w="6570" w:type="dxa"/>
          </w:tcPr>
          <w:p w14:paraId="0DD3FD68" w14:textId="213C8A58" w:rsidR="00566961" w:rsidRPr="00483CD7" w:rsidRDefault="00566961" w:rsidP="00744181">
            <w:pPr>
              <w:pStyle w:val="ListParagraph"/>
              <w:numPr>
                <w:ilvl w:val="0"/>
                <w:numId w:val="23"/>
              </w:numPr>
              <w:rPr>
                <w:rFonts w:asciiTheme="majorHAnsi" w:hAnsiTheme="majorHAnsi"/>
                <w:sz w:val="22"/>
                <w:szCs w:val="22"/>
              </w:rPr>
            </w:pPr>
            <w:r w:rsidRPr="00483CD7">
              <w:rPr>
                <w:rFonts w:asciiTheme="majorHAnsi" w:hAnsiTheme="majorHAnsi"/>
                <w:sz w:val="22"/>
                <w:szCs w:val="22"/>
              </w:rPr>
              <w:t xml:space="preserve">George </w:t>
            </w:r>
            <w:proofErr w:type="spellStart"/>
            <w:r w:rsidRPr="00483CD7">
              <w:rPr>
                <w:rFonts w:asciiTheme="majorHAnsi" w:hAnsiTheme="majorHAnsi"/>
                <w:sz w:val="22"/>
                <w:szCs w:val="22"/>
              </w:rPr>
              <w:t>Rainbolt</w:t>
            </w:r>
            <w:proofErr w:type="spellEnd"/>
            <w:r w:rsidRPr="00483CD7">
              <w:rPr>
                <w:rFonts w:asciiTheme="majorHAnsi" w:hAnsiTheme="majorHAnsi"/>
                <w:sz w:val="22"/>
                <w:szCs w:val="22"/>
              </w:rPr>
              <w:t>, “Rights”</w:t>
            </w:r>
            <w:r w:rsidR="00483CD7" w:rsidRPr="00483CD7">
              <w:rPr>
                <w:rFonts w:asciiTheme="majorHAnsi" w:hAnsiTheme="majorHAnsi"/>
                <w:sz w:val="22"/>
                <w:szCs w:val="22"/>
              </w:rPr>
              <w:t xml:space="preserve"> (pp. 49-53, 54-55)</w:t>
            </w:r>
          </w:p>
          <w:p w14:paraId="273966FB" w14:textId="18AD3E2C" w:rsidR="00A36600" w:rsidRPr="00483CD7" w:rsidRDefault="00566961" w:rsidP="00744181">
            <w:pPr>
              <w:pStyle w:val="ListParagraph"/>
              <w:numPr>
                <w:ilvl w:val="0"/>
                <w:numId w:val="23"/>
              </w:numPr>
              <w:rPr>
                <w:rFonts w:asciiTheme="majorHAnsi" w:hAnsiTheme="majorHAnsi"/>
                <w:sz w:val="22"/>
                <w:szCs w:val="22"/>
              </w:rPr>
            </w:pPr>
            <w:proofErr w:type="spellStart"/>
            <w:r w:rsidRPr="00483CD7">
              <w:rPr>
                <w:rFonts w:asciiTheme="majorHAnsi" w:hAnsiTheme="majorHAnsi"/>
                <w:sz w:val="22"/>
                <w:szCs w:val="22"/>
              </w:rPr>
              <w:t>Merten</w:t>
            </w:r>
            <w:proofErr w:type="spellEnd"/>
            <w:r w:rsidRPr="00483CD7">
              <w:rPr>
                <w:rFonts w:asciiTheme="majorHAnsi" w:hAnsiTheme="majorHAnsi"/>
                <w:sz w:val="22"/>
                <w:szCs w:val="22"/>
              </w:rPr>
              <w:t xml:space="preserve"> </w:t>
            </w:r>
            <w:proofErr w:type="spellStart"/>
            <w:r w:rsidRPr="00483CD7">
              <w:rPr>
                <w:rFonts w:asciiTheme="majorHAnsi" w:hAnsiTheme="majorHAnsi"/>
                <w:sz w:val="22"/>
                <w:szCs w:val="22"/>
              </w:rPr>
              <w:t>Reglitz</w:t>
            </w:r>
            <w:proofErr w:type="spellEnd"/>
            <w:r w:rsidRPr="00483CD7">
              <w:rPr>
                <w:rFonts w:asciiTheme="majorHAnsi" w:hAnsiTheme="majorHAnsi"/>
                <w:sz w:val="22"/>
                <w:szCs w:val="22"/>
              </w:rPr>
              <w:t>, “The Human Right to Free Internet Access”</w:t>
            </w:r>
          </w:p>
        </w:tc>
        <w:tc>
          <w:tcPr>
            <w:tcW w:w="1890" w:type="dxa"/>
          </w:tcPr>
          <w:p w14:paraId="60307570" w14:textId="23567BCD" w:rsidR="00A36600" w:rsidRPr="00E92923" w:rsidRDefault="002D74AF" w:rsidP="00C84BE8">
            <w:pPr>
              <w:rPr>
                <w:rFonts w:asciiTheme="majorHAnsi" w:hAnsiTheme="majorHAnsi" w:cs="Arial"/>
                <w:color w:val="FF0000"/>
              </w:rPr>
            </w:pPr>
            <w:r>
              <w:rPr>
                <w:rFonts w:asciiTheme="majorHAnsi" w:hAnsiTheme="majorHAnsi" w:cs="Arial"/>
                <w:sz w:val="22"/>
                <w:szCs w:val="22"/>
              </w:rPr>
              <w:t>Reading Quiz 6 (Bb)</w:t>
            </w:r>
          </w:p>
        </w:tc>
      </w:tr>
      <w:tr w:rsidR="00A36600" w:rsidRPr="00E92923" w14:paraId="0BCB4C35" w14:textId="77777777" w:rsidTr="00C84BE8">
        <w:tc>
          <w:tcPr>
            <w:tcW w:w="454" w:type="dxa"/>
            <w:tcBorders>
              <w:right w:val="nil"/>
            </w:tcBorders>
          </w:tcPr>
          <w:p w14:paraId="57E7E9C2" w14:textId="77777777" w:rsidR="00A36600" w:rsidRPr="00E92923" w:rsidRDefault="00A36600" w:rsidP="00C84BE8">
            <w:pPr>
              <w:rPr>
                <w:rFonts w:asciiTheme="majorHAnsi" w:hAnsiTheme="majorHAnsi" w:cs="Arial"/>
                <w:sz w:val="20"/>
                <w:szCs w:val="20"/>
              </w:rPr>
            </w:pPr>
            <w:r w:rsidRPr="00E92923">
              <w:rPr>
                <w:rFonts w:asciiTheme="majorHAnsi" w:hAnsiTheme="majorHAnsi" w:cs="Arial"/>
                <w:sz w:val="20"/>
                <w:szCs w:val="20"/>
              </w:rPr>
              <w:t>9</w:t>
            </w:r>
          </w:p>
        </w:tc>
        <w:tc>
          <w:tcPr>
            <w:tcW w:w="356" w:type="dxa"/>
            <w:tcBorders>
              <w:left w:val="nil"/>
              <w:right w:val="nil"/>
            </w:tcBorders>
          </w:tcPr>
          <w:p w14:paraId="76FF9309" w14:textId="77777777" w:rsidR="00A36600" w:rsidRPr="0041679E" w:rsidRDefault="00A36600"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45B8BF20" w14:textId="1C06286A" w:rsidR="00A36600" w:rsidRPr="0041679E" w:rsidRDefault="00B71EE2" w:rsidP="00C84BE8">
            <w:pPr>
              <w:rPr>
                <w:rFonts w:asciiTheme="majorHAnsi" w:hAnsiTheme="majorHAnsi" w:cs="Arial"/>
                <w:sz w:val="22"/>
                <w:szCs w:val="22"/>
              </w:rPr>
            </w:pPr>
            <w:r>
              <w:rPr>
                <w:rFonts w:asciiTheme="majorHAnsi" w:hAnsiTheme="majorHAnsi" w:cs="Arial"/>
                <w:sz w:val="22"/>
                <w:szCs w:val="22"/>
              </w:rPr>
              <w:t>9.19</w:t>
            </w:r>
          </w:p>
        </w:tc>
        <w:tc>
          <w:tcPr>
            <w:tcW w:w="6570" w:type="dxa"/>
          </w:tcPr>
          <w:p w14:paraId="5B88F608" w14:textId="73BFE93F" w:rsidR="00A36600" w:rsidRPr="00C84BE8" w:rsidRDefault="00566961" w:rsidP="00C84BE8">
            <w:pPr>
              <w:pStyle w:val="ListParagraph"/>
              <w:numPr>
                <w:ilvl w:val="0"/>
                <w:numId w:val="23"/>
              </w:numPr>
              <w:rPr>
                <w:rFonts w:asciiTheme="majorHAnsi" w:hAnsiTheme="majorHAnsi"/>
                <w:sz w:val="22"/>
                <w:szCs w:val="22"/>
              </w:rPr>
            </w:pPr>
            <w:r>
              <w:rPr>
                <w:rFonts w:asciiTheme="majorHAnsi" w:hAnsiTheme="majorHAnsi"/>
                <w:sz w:val="22"/>
                <w:szCs w:val="22"/>
              </w:rPr>
              <w:t>David DeGrazia, “Handguns, Moral Rights, and Physical Security”</w:t>
            </w:r>
          </w:p>
        </w:tc>
        <w:tc>
          <w:tcPr>
            <w:tcW w:w="1890" w:type="dxa"/>
          </w:tcPr>
          <w:p w14:paraId="30536EB8" w14:textId="5D3EA427" w:rsidR="00A36600" w:rsidRPr="00EB19D4" w:rsidRDefault="002D74AF" w:rsidP="00C84BE8">
            <w:pPr>
              <w:rPr>
                <w:rFonts w:asciiTheme="majorHAnsi" w:hAnsiTheme="majorHAnsi" w:cs="Arial"/>
                <w:sz w:val="22"/>
                <w:szCs w:val="22"/>
              </w:rPr>
            </w:pPr>
            <w:r>
              <w:rPr>
                <w:rFonts w:asciiTheme="majorHAnsi" w:hAnsiTheme="majorHAnsi" w:cs="Arial"/>
                <w:sz w:val="22"/>
                <w:szCs w:val="22"/>
              </w:rPr>
              <w:t>Reading Quiz 7 (Bb)</w:t>
            </w:r>
          </w:p>
        </w:tc>
      </w:tr>
      <w:tr w:rsidR="00172169" w:rsidRPr="00E92923" w14:paraId="73294857" w14:textId="77777777" w:rsidTr="00172169">
        <w:tc>
          <w:tcPr>
            <w:tcW w:w="10080" w:type="dxa"/>
            <w:gridSpan w:val="5"/>
          </w:tcPr>
          <w:p w14:paraId="4B78C4F8" w14:textId="7B95FD52" w:rsidR="00172169" w:rsidRPr="00E92923" w:rsidRDefault="00172169" w:rsidP="00C84BE8">
            <w:pPr>
              <w:rPr>
                <w:rFonts w:asciiTheme="majorHAnsi" w:hAnsiTheme="majorHAnsi" w:cs="Arial"/>
              </w:rPr>
            </w:pPr>
            <w:proofErr w:type="spellStart"/>
            <w:r>
              <w:rPr>
                <w:rFonts w:asciiTheme="majorHAnsi" w:hAnsiTheme="majorHAnsi" w:cs="Arial"/>
                <w:i/>
                <w:sz w:val="22"/>
                <w:szCs w:val="22"/>
              </w:rPr>
              <w:t>Contractualism</w:t>
            </w:r>
            <w:proofErr w:type="spellEnd"/>
            <w:r>
              <w:rPr>
                <w:rFonts w:asciiTheme="majorHAnsi" w:hAnsiTheme="majorHAnsi" w:cs="Arial"/>
                <w:i/>
                <w:sz w:val="22"/>
                <w:szCs w:val="22"/>
              </w:rPr>
              <w:t xml:space="preserve"> and Justice</w:t>
            </w:r>
          </w:p>
        </w:tc>
      </w:tr>
      <w:tr w:rsidR="00172169" w:rsidRPr="00E92923" w14:paraId="0F77AD00" w14:textId="77777777" w:rsidTr="00C84BE8">
        <w:tc>
          <w:tcPr>
            <w:tcW w:w="454" w:type="dxa"/>
            <w:tcBorders>
              <w:right w:val="nil"/>
            </w:tcBorders>
          </w:tcPr>
          <w:p w14:paraId="11374C0C" w14:textId="6AAEE09D" w:rsidR="00172169" w:rsidRPr="00E92923" w:rsidRDefault="00172169" w:rsidP="00C84BE8">
            <w:pPr>
              <w:rPr>
                <w:rFonts w:asciiTheme="majorHAnsi" w:hAnsiTheme="majorHAnsi" w:cs="Arial"/>
                <w:sz w:val="20"/>
                <w:szCs w:val="20"/>
              </w:rPr>
            </w:pPr>
            <w:r w:rsidRPr="00E92923">
              <w:rPr>
                <w:rFonts w:asciiTheme="majorHAnsi" w:hAnsiTheme="majorHAnsi" w:cs="Arial"/>
                <w:sz w:val="20"/>
                <w:szCs w:val="20"/>
              </w:rPr>
              <w:t>10</w:t>
            </w:r>
          </w:p>
        </w:tc>
        <w:tc>
          <w:tcPr>
            <w:tcW w:w="356" w:type="dxa"/>
            <w:tcBorders>
              <w:left w:val="nil"/>
              <w:right w:val="nil"/>
            </w:tcBorders>
          </w:tcPr>
          <w:p w14:paraId="116D2415" w14:textId="51EBD195" w:rsidR="00172169" w:rsidRPr="0041679E" w:rsidRDefault="00172169"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230DE431" w14:textId="416CD370" w:rsidR="00172169" w:rsidRPr="0041679E" w:rsidRDefault="00B71EE2" w:rsidP="00C32A57">
            <w:pPr>
              <w:rPr>
                <w:rFonts w:asciiTheme="majorHAnsi" w:hAnsiTheme="majorHAnsi" w:cs="Arial"/>
                <w:sz w:val="22"/>
                <w:szCs w:val="22"/>
              </w:rPr>
            </w:pPr>
            <w:r>
              <w:rPr>
                <w:rFonts w:asciiTheme="majorHAnsi" w:hAnsiTheme="majorHAnsi" w:cs="Arial"/>
                <w:sz w:val="22"/>
                <w:szCs w:val="22"/>
              </w:rPr>
              <w:t>9.21</w:t>
            </w:r>
          </w:p>
        </w:tc>
        <w:tc>
          <w:tcPr>
            <w:tcW w:w="6570" w:type="dxa"/>
          </w:tcPr>
          <w:p w14:paraId="4CD4EFEE" w14:textId="77777777" w:rsidR="002F4DB9" w:rsidRDefault="002F4DB9" w:rsidP="00172169">
            <w:pPr>
              <w:pStyle w:val="ListParagraph"/>
              <w:numPr>
                <w:ilvl w:val="0"/>
                <w:numId w:val="23"/>
              </w:numPr>
              <w:rPr>
                <w:rFonts w:asciiTheme="majorHAnsi" w:hAnsiTheme="majorHAnsi"/>
                <w:sz w:val="22"/>
                <w:szCs w:val="22"/>
              </w:rPr>
            </w:pPr>
            <w:r w:rsidRPr="00330418">
              <w:rPr>
                <w:rFonts w:asciiTheme="majorHAnsi" w:hAnsiTheme="majorHAnsi"/>
                <w:sz w:val="22"/>
                <w:szCs w:val="22"/>
              </w:rPr>
              <w:t>Mark Timmons, “A Moral Theory Primer” 2G</w:t>
            </w:r>
          </w:p>
          <w:p w14:paraId="66F7E5DE" w14:textId="2186DA4D" w:rsidR="00172169" w:rsidRPr="002F4DB9" w:rsidRDefault="00172169" w:rsidP="002F4DB9">
            <w:pPr>
              <w:pStyle w:val="ListParagraph"/>
              <w:numPr>
                <w:ilvl w:val="0"/>
                <w:numId w:val="23"/>
              </w:numPr>
              <w:rPr>
                <w:rFonts w:asciiTheme="majorHAnsi" w:hAnsiTheme="majorHAnsi"/>
                <w:sz w:val="22"/>
                <w:szCs w:val="22"/>
              </w:rPr>
            </w:pPr>
            <w:r w:rsidRPr="00330418">
              <w:rPr>
                <w:rFonts w:asciiTheme="majorHAnsi" w:hAnsiTheme="majorHAnsi"/>
                <w:sz w:val="22"/>
                <w:szCs w:val="22"/>
              </w:rPr>
              <w:t>John Rawls, “A Theory of Justice”</w:t>
            </w:r>
          </w:p>
        </w:tc>
        <w:tc>
          <w:tcPr>
            <w:tcW w:w="1890" w:type="dxa"/>
          </w:tcPr>
          <w:p w14:paraId="4F3A6D15" w14:textId="6296A0E3" w:rsidR="00172169" w:rsidRPr="00E92923" w:rsidRDefault="00172169" w:rsidP="00C84BE8">
            <w:pPr>
              <w:rPr>
                <w:rFonts w:asciiTheme="majorHAnsi" w:hAnsiTheme="majorHAnsi" w:cs="Arial"/>
              </w:rPr>
            </w:pPr>
            <w:r>
              <w:rPr>
                <w:rFonts w:asciiTheme="majorHAnsi" w:hAnsiTheme="majorHAnsi" w:cs="Arial"/>
                <w:sz w:val="22"/>
                <w:szCs w:val="22"/>
              </w:rPr>
              <w:t>Reading Quiz 8 (Bb)</w:t>
            </w:r>
          </w:p>
        </w:tc>
      </w:tr>
      <w:tr w:rsidR="00172169" w:rsidRPr="00E92923" w14:paraId="79E53BD6" w14:textId="77777777" w:rsidTr="00C84BE8">
        <w:tc>
          <w:tcPr>
            <w:tcW w:w="454" w:type="dxa"/>
            <w:tcBorders>
              <w:right w:val="nil"/>
            </w:tcBorders>
          </w:tcPr>
          <w:p w14:paraId="6536CD93" w14:textId="67E15201" w:rsidR="00172169" w:rsidRPr="00E92923" w:rsidRDefault="00172169" w:rsidP="00C84BE8">
            <w:pPr>
              <w:rPr>
                <w:rFonts w:asciiTheme="majorHAnsi" w:hAnsiTheme="majorHAnsi" w:cs="Arial"/>
                <w:sz w:val="20"/>
                <w:szCs w:val="20"/>
              </w:rPr>
            </w:pPr>
            <w:r w:rsidRPr="00E92923">
              <w:rPr>
                <w:rFonts w:asciiTheme="majorHAnsi" w:hAnsiTheme="majorHAnsi" w:cs="Arial"/>
                <w:sz w:val="20"/>
                <w:szCs w:val="20"/>
              </w:rPr>
              <w:t>11</w:t>
            </w:r>
          </w:p>
        </w:tc>
        <w:tc>
          <w:tcPr>
            <w:tcW w:w="356" w:type="dxa"/>
            <w:tcBorders>
              <w:left w:val="nil"/>
              <w:right w:val="nil"/>
            </w:tcBorders>
          </w:tcPr>
          <w:p w14:paraId="027973A5" w14:textId="4A13E733" w:rsidR="00172169" w:rsidRPr="0041679E" w:rsidRDefault="00172169"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tcBorders>
          </w:tcPr>
          <w:p w14:paraId="0856425C" w14:textId="3F1E5B9A" w:rsidR="00172169" w:rsidRPr="0041679E" w:rsidRDefault="00B71EE2" w:rsidP="00C84BE8">
            <w:pPr>
              <w:rPr>
                <w:rFonts w:asciiTheme="majorHAnsi" w:hAnsiTheme="majorHAnsi" w:cs="Arial"/>
                <w:sz w:val="22"/>
                <w:szCs w:val="22"/>
              </w:rPr>
            </w:pPr>
            <w:r>
              <w:rPr>
                <w:rFonts w:asciiTheme="majorHAnsi" w:hAnsiTheme="majorHAnsi" w:cs="Arial"/>
                <w:sz w:val="22"/>
                <w:szCs w:val="22"/>
              </w:rPr>
              <w:t>9.26</w:t>
            </w:r>
          </w:p>
        </w:tc>
        <w:tc>
          <w:tcPr>
            <w:tcW w:w="6570" w:type="dxa"/>
          </w:tcPr>
          <w:p w14:paraId="703C667D" w14:textId="2D2A63E2" w:rsidR="00172169" w:rsidRPr="004D239E" w:rsidRDefault="00E06152" w:rsidP="00172169">
            <w:pPr>
              <w:pStyle w:val="ListParagraph"/>
              <w:numPr>
                <w:ilvl w:val="0"/>
                <w:numId w:val="24"/>
              </w:numPr>
              <w:rPr>
                <w:rFonts w:asciiTheme="majorHAnsi" w:hAnsiTheme="majorHAnsi"/>
                <w:i/>
                <w:sz w:val="22"/>
                <w:szCs w:val="22"/>
              </w:rPr>
            </w:pPr>
            <w:r>
              <w:rPr>
                <w:rFonts w:asciiTheme="majorHAnsi" w:hAnsiTheme="majorHAnsi"/>
                <w:sz w:val="22"/>
                <w:szCs w:val="22"/>
              </w:rPr>
              <w:t xml:space="preserve">Kristina </w:t>
            </w:r>
            <w:proofErr w:type="spellStart"/>
            <w:r>
              <w:rPr>
                <w:rFonts w:asciiTheme="majorHAnsi" w:hAnsiTheme="majorHAnsi"/>
                <w:sz w:val="22"/>
                <w:szCs w:val="22"/>
              </w:rPr>
              <w:t>Meshelski</w:t>
            </w:r>
            <w:proofErr w:type="spellEnd"/>
            <w:r>
              <w:rPr>
                <w:rFonts w:asciiTheme="majorHAnsi" w:hAnsiTheme="majorHAnsi"/>
                <w:sz w:val="22"/>
                <w:szCs w:val="22"/>
              </w:rPr>
              <w:t>, “Affirmative Action”</w:t>
            </w:r>
          </w:p>
        </w:tc>
        <w:tc>
          <w:tcPr>
            <w:tcW w:w="1890" w:type="dxa"/>
          </w:tcPr>
          <w:p w14:paraId="5834BA8B" w14:textId="1A67373C" w:rsidR="00172169" w:rsidRPr="00EB19D4" w:rsidRDefault="00172169" w:rsidP="00C84BE8">
            <w:pPr>
              <w:rPr>
                <w:rFonts w:asciiTheme="majorHAnsi" w:hAnsiTheme="majorHAnsi" w:cs="Arial"/>
                <w:sz w:val="22"/>
                <w:szCs w:val="22"/>
              </w:rPr>
            </w:pPr>
            <w:r>
              <w:rPr>
                <w:rFonts w:asciiTheme="majorHAnsi" w:hAnsiTheme="majorHAnsi" w:cs="Arial"/>
                <w:sz w:val="22"/>
                <w:szCs w:val="22"/>
              </w:rPr>
              <w:t>Reading Quiz 9 (Bb)</w:t>
            </w:r>
          </w:p>
        </w:tc>
      </w:tr>
      <w:tr w:rsidR="00172169" w:rsidRPr="00E92923" w14:paraId="2DBE5071" w14:textId="77777777" w:rsidTr="00172169">
        <w:tc>
          <w:tcPr>
            <w:tcW w:w="10080" w:type="dxa"/>
            <w:gridSpan w:val="5"/>
            <w:tcBorders>
              <w:bottom w:val="single" w:sz="4" w:space="0" w:color="auto"/>
            </w:tcBorders>
          </w:tcPr>
          <w:p w14:paraId="64A875DB" w14:textId="6B2C1540" w:rsidR="00172169" w:rsidRPr="00E31900" w:rsidRDefault="00172169" w:rsidP="00C84BE8">
            <w:pPr>
              <w:rPr>
                <w:rFonts w:asciiTheme="majorHAnsi" w:hAnsiTheme="majorHAnsi" w:cs="Arial"/>
                <w:b/>
              </w:rPr>
            </w:pPr>
            <w:r>
              <w:rPr>
                <w:rFonts w:asciiTheme="majorHAnsi" w:hAnsiTheme="majorHAnsi" w:cs="Arial"/>
                <w:i/>
                <w:sz w:val="22"/>
                <w:szCs w:val="22"/>
              </w:rPr>
              <w:t>Care Ethics</w:t>
            </w:r>
          </w:p>
        </w:tc>
      </w:tr>
      <w:tr w:rsidR="00172169" w:rsidRPr="00E92923" w14:paraId="008ED61E" w14:textId="77777777" w:rsidTr="004D239E">
        <w:tc>
          <w:tcPr>
            <w:tcW w:w="454" w:type="dxa"/>
            <w:tcBorders>
              <w:bottom w:val="single" w:sz="4" w:space="0" w:color="auto"/>
              <w:right w:val="nil"/>
            </w:tcBorders>
          </w:tcPr>
          <w:p w14:paraId="6A357CAC" w14:textId="49D49E84" w:rsidR="00172169" w:rsidRPr="00E92923" w:rsidRDefault="00172169" w:rsidP="00C84BE8">
            <w:pPr>
              <w:rPr>
                <w:rFonts w:asciiTheme="majorHAnsi" w:hAnsiTheme="majorHAnsi" w:cs="Arial"/>
                <w:sz w:val="20"/>
                <w:szCs w:val="20"/>
              </w:rPr>
            </w:pPr>
            <w:r w:rsidRPr="00E92923">
              <w:rPr>
                <w:rFonts w:asciiTheme="majorHAnsi" w:hAnsiTheme="majorHAnsi" w:cs="Arial"/>
                <w:sz w:val="20"/>
                <w:szCs w:val="20"/>
              </w:rPr>
              <w:t>12</w:t>
            </w:r>
          </w:p>
        </w:tc>
        <w:tc>
          <w:tcPr>
            <w:tcW w:w="356" w:type="dxa"/>
            <w:tcBorders>
              <w:left w:val="nil"/>
              <w:bottom w:val="single" w:sz="4" w:space="0" w:color="auto"/>
              <w:right w:val="nil"/>
            </w:tcBorders>
          </w:tcPr>
          <w:p w14:paraId="20FCBD1C" w14:textId="7CD2162D" w:rsidR="00172169" w:rsidRPr="0041679E" w:rsidRDefault="00172169"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bottom w:val="single" w:sz="4" w:space="0" w:color="auto"/>
            </w:tcBorders>
          </w:tcPr>
          <w:p w14:paraId="1AEFA0DC" w14:textId="265F70B5" w:rsidR="00172169" w:rsidRPr="0041679E" w:rsidRDefault="00B71EE2" w:rsidP="00C84BE8">
            <w:pPr>
              <w:rPr>
                <w:rFonts w:asciiTheme="majorHAnsi" w:hAnsiTheme="majorHAnsi" w:cs="Arial"/>
                <w:sz w:val="22"/>
                <w:szCs w:val="22"/>
              </w:rPr>
            </w:pPr>
            <w:r>
              <w:rPr>
                <w:rFonts w:asciiTheme="majorHAnsi" w:hAnsiTheme="majorHAnsi" w:cs="Arial"/>
                <w:sz w:val="22"/>
                <w:szCs w:val="22"/>
              </w:rPr>
              <w:t>9.28</w:t>
            </w:r>
          </w:p>
        </w:tc>
        <w:tc>
          <w:tcPr>
            <w:tcW w:w="6570" w:type="dxa"/>
            <w:tcBorders>
              <w:bottom w:val="single" w:sz="4" w:space="0" w:color="auto"/>
            </w:tcBorders>
          </w:tcPr>
          <w:p w14:paraId="75FAC88C" w14:textId="6A942D31" w:rsidR="00172169" w:rsidRPr="00E31900" w:rsidRDefault="00172169" w:rsidP="00A36600">
            <w:pPr>
              <w:pStyle w:val="ListParagraph"/>
              <w:numPr>
                <w:ilvl w:val="0"/>
                <w:numId w:val="24"/>
              </w:numPr>
              <w:rPr>
                <w:rFonts w:asciiTheme="majorHAnsi" w:hAnsiTheme="majorHAnsi"/>
                <w:sz w:val="22"/>
                <w:szCs w:val="22"/>
              </w:rPr>
            </w:pPr>
            <w:r>
              <w:rPr>
                <w:rFonts w:asciiTheme="majorHAnsi" w:hAnsiTheme="majorHAnsi"/>
                <w:sz w:val="22"/>
                <w:szCs w:val="22"/>
              </w:rPr>
              <w:t xml:space="preserve">Daniel </w:t>
            </w:r>
            <w:proofErr w:type="spellStart"/>
            <w:r>
              <w:rPr>
                <w:rFonts w:asciiTheme="majorHAnsi" w:hAnsiTheme="majorHAnsi"/>
                <w:sz w:val="22"/>
                <w:szCs w:val="22"/>
              </w:rPr>
              <w:t>Engster</w:t>
            </w:r>
            <w:proofErr w:type="spellEnd"/>
            <w:r>
              <w:rPr>
                <w:rFonts w:asciiTheme="majorHAnsi" w:hAnsiTheme="majorHAnsi"/>
                <w:sz w:val="22"/>
                <w:szCs w:val="22"/>
              </w:rPr>
              <w:t xml:space="preserve">, </w:t>
            </w:r>
            <w:r w:rsidR="00C8594F">
              <w:rPr>
                <w:rFonts w:asciiTheme="majorHAnsi" w:hAnsiTheme="majorHAnsi"/>
                <w:sz w:val="22"/>
                <w:szCs w:val="22"/>
              </w:rPr>
              <w:t>“A</w:t>
            </w:r>
            <w:r>
              <w:rPr>
                <w:rFonts w:asciiTheme="majorHAnsi" w:hAnsiTheme="majorHAnsi"/>
                <w:sz w:val="22"/>
                <w:szCs w:val="22"/>
              </w:rPr>
              <w:t xml:space="preserve"> Public Ethics of Care for Policy Implementation”</w:t>
            </w:r>
          </w:p>
        </w:tc>
        <w:tc>
          <w:tcPr>
            <w:tcW w:w="1890" w:type="dxa"/>
            <w:tcBorders>
              <w:bottom w:val="single" w:sz="4" w:space="0" w:color="auto"/>
            </w:tcBorders>
          </w:tcPr>
          <w:p w14:paraId="30EC9EA4" w14:textId="732DB578" w:rsidR="00172169" w:rsidRPr="00E31900" w:rsidRDefault="00172169" w:rsidP="00C84BE8">
            <w:pPr>
              <w:rPr>
                <w:rFonts w:asciiTheme="majorHAnsi" w:hAnsiTheme="majorHAnsi" w:cs="Arial"/>
                <w:b/>
              </w:rPr>
            </w:pPr>
            <w:r>
              <w:rPr>
                <w:rFonts w:asciiTheme="majorHAnsi" w:hAnsiTheme="majorHAnsi" w:cs="Arial"/>
                <w:sz w:val="22"/>
                <w:szCs w:val="22"/>
              </w:rPr>
              <w:t>Reading Quiz 10 (Bb)</w:t>
            </w:r>
          </w:p>
        </w:tc>
      </w:tr>
      <w:tr w:rsidR="00172169" w:rsidRPr="00E92923" w14:paraId="3F3D9C31" w14:textId="77777777" w:rsidTr="00FA0FAA">
        <w:tc>
          <w:tcPr>
            <w:tcW w:w="10080" w:type="dxa"/>
            <w:gridSpan w:val="5"/>
            <w:tcBorders>
              <w:bottom w:val="single" w:sz="4" w:space="0" w:color="auto"/>
            </w:tcBorders>
          </w:tcPr>
          <w:p w14:paraId="469AE485" w14:textId="2A41D42B" w:rsidR="00172169" w:rsidRPr="00B421C8" w:rsidRDefault="00172169" w:rsidP="00C84BE8">
            <w:pPr>
              <w:rPr>
                <w:rFonts w:asciiTheme="majorHAnsi" w:hAnsiTheme="majorHAnsi" w:cs="Arial"/>
                <w:i/>
                <w:sz w:val="22"/>
                <w:szCs w:val="22"/>
              </w:rPr>
            </w:pPr>
            <w:r w:rsidRPr="00B421C8">
              <w:rPr>
                <w:rFonts w:asciiTheme="majorHAnsi" w:hAnsiTheme="majorHAnsi" w:cs="Arial"/>
                <w:i/>
                <w:sz w:val="22"/>
                <w:szCs w:val="22"/>
              </w:rPr>
              <w:t>Putting it All Together</w:t>
            </w:r>
          </w:p>
        </w:tc>
      </w:tr>
      <w:tr w:rsidR="00172169" w:rsidRPr="00E92923" w14:paraId="5F0350D2" w14:textId="77777777" w:rsidTr="004D239E">
        <w:tc>
          <w:tcPr>
            <w:tcW w:w="454" w:type="dxa"/>
            <w:tcBorders>
              <w:bottom w:val="single" w:sz="4" w:space="0" w:color="auto"/>
              <w:right w:val="nil"/>
            </w:tcBorders>
          </w:tcPr>
          <w:p w14:paraId="1262D64E" w14:textId="28C70110" w:rsidR="00172169" w:rsidRPr="00E92923" w:rsidRDefault="00172169" w:rsidP="00C84BE8">
            <w:pPr>
              <w:rPr>
                <w:rFonts w:asciiTheme="majorHAnsi" w:hAnsiTheme="majorHAnsi" w:cs="Arial"/>
                <w:sz w:val="20"/>
                <w:szCs w:val="20"/>
              </w:rPr>
            </w:pPr>
            <w:r w:rsidRPr="00E92923">
              <w:rPr>
                <w:rFonts w:asciiTheme="majorHAnsi" w:hAnsiTheme="majorHAnsi" w:cs="Arial"/>
                <w:sz w:val="20"/>
                <w:szCs w:val="20"/>
              </w:rPr>
              <w:t>13</w:t>
            </w:r>
          </w:p>
        </w:tc>
        <w:tc>
          <w:tcPr>
            <w:tcW w:w="356" w:type="dxa"/>
            <w:tcBorders>
              <w:left w:val="nil"/>
              <w:bottom w:val="single" w:sz="4" w:space="0" w:color="auto"/>
              <w:right w:val="nil"/>
            </w:tcBorders>
          </w:tcPr>
          <w:p w14:paraId="74C42315" w14:textId="75808904" w:rsidR="00172169" w:rsidRPr="00297FB4" w:rsidRDefault="00172169" w:rsidP="00C84BE8">
            <w:pPr>
              <w:rPr>
                <w:rFonts w:asciiTheme="majorHAnsi" w:hAnsiTheme="majorHAnsi" w:cs="Arial"/>
                <w:sz w:val="22"/>
                <w:szCs w:val="22"/>
              </w:rPr>
            </w:pPr>
            <w:r w:rsidRPr="00297FB4">
              <w:rPr>
                <w:rFonts w:asciiTheme="majorHAnsi" w:hAnsiTheme="majorHAnsi" w:cs="Arial"/>
                <w:sz w:val="22"/>
                <w:szCs w:val="22"/>
              </w:rPr>
              <w:t>T</w:t>
            </w:r>
          </w:p>
        </w:tc>
        <w:tc>
          <w:tcPr>
            <w:tcW w:w="810" w:type="dxa"/>
            <w:tcBorders>
              <w:left w:val="nil"/>
              <w:bottom w:val="single" w:sz="4" w:space="0" w:color="auto"/>
            </w:tcBorders>
          </w:tcPr>
          <w:p w14:paraId="2382D80A" w14:textId="0FCE4114" w:rsidR="00172169" w:rsidRPr="00297FB4" w:rsidRDefault="00B71EE2" w:rsidP="00C84BE8">
            <w:pPr>
              <w:rPr>
                <w:rFonts w:asciiTheme="majorHAnsi" w:hAnsiTheme="majorHAnsi" w:cs="Arial"/>
                <w:sz w:val="22"/>
                <w:szCs w:val="22"/>
              </w:rPr>
            </w:pPr>
            <w:r>
              <w:rPr>
                <w:rFonts w:asciiTheme="majorHAnsi" w:hAnsiTheme="majorHAnsi" w:cs="Arial"/>
                <w:sz w:val="22"/>
                <w:szCs w:val="22"/>
              </w:rPr>
              <w:t>10.3</w:t>
            </w:r>
          </w:p>
        </w:tc>
        <w:tc>
          <w:tcPr>
            <w:tcW w:w="6570" w:type="dxa"/>
            <w:tcBorders>
              <w:bottom w:val="single" w:sz="4" w:space="0" w:color="auto"/>
            </w:tcBorders>
          </w:tcPr>
          <w:p w14:paraId="6DA6B166" w14:textId="07EEAE05" w:rsidR="00172169" w:rsidRPr="00E06152" w:rsidRDefault="00E06152" w:rsidP="006F3470">
            <w:pPr>
              <w:pStyle w:val="ListParagraph"/>
              <w:numPr>
                <w:ilvl w:val="0"/>
                <w:numId w:val="24"/>
              </w:numPr>
              <w:rPr>
                <w:rFonts w:asciiTheme="majorHAnsi" w:hAnsiTheme="majorHAnsi"/>
                <w:sz w:val="22"/>
                <w:szCs w:val="22"/>
              </w:rPr>
            </w:pPr>
            <w:r w:rsidRPr="00E06152">
              <w:rPr>
                <w:rFonts w:asciiTheme="majorHAnsi" w:hAnsiTheme="majorHAnsi"/>
                <w:sz w:val="22"/>
                <w:szCs w:val="22"/>
              </w:rPr>
              <w:t>Intercollegiate Ethics Bowl cases (TBA)</w:t>
            </w:r>
          </w:p>
        </w:tc>
        <w:tc>
          <w:tcPr>
            <w:tcW w:w="1890" w:type="dxa"/>
            <w:tcBorders>
              <w:bottom w:val="single" w:sz="4" w:space="0" w:color="auto"/>
            </w:tcBorders>
          </w:tcPr>
          <w:p w14:paraId="2EF097FB" w14:textId="30788BA7" w:rsidR="00172169" w:rsidRPr="00EE7C90" w:rsidRDefault="00172169" w:rsidP="00C84BE8">
            <w:pPr>
              <w:rPr>
                <w:rFonts w:asciiTheme="majorHAnsi" w:hAnsiTheme="majorHAnsi" w:cs="Arial"/>
                <w:b/>
                <w:color w:val="FF0000"/>
                <w:sz w:val="22"/>
                <w:szCs w:val="22"/>
              </w:rPr>
            </w:pPr>
          </w:p>
        </w:tc>
      </w:tr>
      <w:tr w:rsidR="00172169" w:rsidRPr="00E92923" w14:paraId="0419C839" w14:textId="77777777" w:rsidTr="00C84BE8">
        <w:tc>
          <w:tcPr>
            <w:tcW w:w="454" w:type="dxa"/>
            <w:tcBorders>
              <w:right w:val="nil"/>
            </w:tcBorders>
          </w:tcPr>
          <w:p w14:paraId="36AD9944" w14:textId="1734FB0E" w:rsidR="00172169" w:rsidRPr="00E92923" w:rsidRDefault="00172169" w:rsidP="00C84BE8">
            <w:pPr>
              <w:rPr>
                <w:rFonts w:asciiTheme="majorHAnsi" w:hAnsiTheme="majorHAnsi" w:cs="Arial"/>
                <w:sz w:val="20"/>
                <w:szCs w:val="20"/>
              </w:rPr>
            </w:pPr>
            <w:r w:rsidRPr="00E92923">
              <w:rPr>
                <w:rFonts w:asciiTheme="majorHAnsi" w:hAnsiTheme="majorHAnsi" w:cs="Arial"/>
                <w:sz w:val="20"/>
                <w:szCs w:val="20"/>
              </w:rPr>
              <w:t>14</w:t>
            </w:r>
          </w:p>
        </w:tc>
        <w:tc>
          <w:tcPr>
            <w:tcW w:w="356" w:type="dxa"/>
            <w:tcBorders>
              <w:left w:val="nil"/>
              <w:right w:val="nil"/>
            </w:tcBorders>
          </w:tcPr>
          <w:p w14:paraId="3CDD8937" w14:textId="669006E0" w:rsidR="00172169" w:rsidRPr="00297FB4" w:rsidRDefault="00172169" w:rsidP="00C84BE8">
            <w:pPr>
              <w:rPr>
                <w:rFonts w:asciiTheme="majorHAnsi" w:hAnsiTheme="majorHAnsi" w:cs="Arial"/>
                <w:sz w:val="22"/>
                <w:szCs w:val="22"/>
              </w:rPr>
            </w:pPr>
            <w:r w:rsidRPr="00297FB4">
              <w:rPr>
                <w:rFonts w:asciiTheme="majorHAnsi" w:hAnsiTheme="majorHAnsi" w:cs="Arial"/>
                <w:sz w:val="22"/>
                <w:szCs w:val="22"/>
              </w:rPr>
              <w:t>R</w:t>
            </w:r>
          </w:p>
        </w:tc>
        <w:tc>
          <w:tcPr>
            <w:tcW w:w="810" w:type="dxa"/>
            <w:tcBorders>
              <w:left w:val="nil"/>
            </w:tcBorders>
          </w:tcPr>
          <w:p w14:paraId="19E5CFB6" w14:textId="606E390F" w:rsidR="00172169" w:rsidRPr="00297FB4" w:rsidRDefault="00B71EE2" w:rsidP="00C84BE8">
            <w:pPr>
              <w:rPr>
                <w:rFonts w:asciiTheme="majorHAnsi" w:hAnsiTheme="majorHAnsi" w:cs="Arial"/>
                <w:sz w:val="22"/>
                <w:szCs w:val="22"/>
              </w:rPr>
            </w:pPr>
            <w:r>
              <w:rPr>
                <w:rFonts w:asciiTheme="majorHAnsi" w:hAnsiTheme="majorHAnsi" w:cs="Arial"/>
                <w:sz w:val="22"/>
                <w:szCs w:val="22"/>
              </w:rPr>
              <w:t>10.5</w:t>
            </w:r>
          </w:p>
        </w:tc>
        <w:tc>
          <w:tcPr>
            <w:tcW w:w="6570" w:type="dxa"/>
          </w:tcPr>
          <w:p w14:paraId="205E2C98" w14:textId="5B122C90" w:rsidR="00172169" w:rsidRPr="00C862C8" w:rsidRDefault="00172169" w:rsidP="007E3453">
            <w:pPr>
              <w:pStyle w:val="ListParagraph"/>
              <w:numPr>
                <w:ilvl w:val="0"/>
                <w:numId w:val="25"/>
              </w:numPr>
              <w:rPr>
                <w:rFonts w:asciiTheme="majorHAnsi" w:hAnsiTheme="majorHAnsi"/>
                <w:sz w:val="22"/>
                <w:szCs w:val="22"/>
              </w:rPr>
            </w:pPr>
            <w:r w:rsidRPr="00C862C8">
              <w:rPr>
                <w:rFonts w:asciiTheme="majorHAnsi" w:hAnsiTheme="majorHAnsi"/>
                <w:sz w:val="22"/>
                <w:szCs w:val="22"/>
              </w:rPr>
              <w:t>No readin</w:t>
            </w:r>
            <w:r w:rsidR="00C862C8" w:rsidRPr="00C862C8">
              <w:rPr>
                <w:rFonts w:asciiTheme="majorHAnsi" w:hAnsiTheme="majorHAnsi"/>
                <w:sz w:val="22"/>
                <w:szCs w:val="22"/>
              </w:rPr>
              <w:t>g</w:t>
            </w:r>
          </w:p>
        </w:tc>
        <w:tc>
          <w:tcPr>
            <w:tcW w:w="1890" w:type="dxa"/>
          </w:tcPr>
          <w:p w14:paraId="57E194E4" w14:textId="7AD75074" w:rsidR="00172169" w:rsidRPr="00C862C8" w:rsidRDefault="00C862C8" w:rsidP="00A6595B">
            <w:pPr>
              <w:rPr>
                <w:rFonts w:asciiTheme="majorHAnsi" w:hAnsiTheme="majorHAnsi" w:cs="Arial"/>
                <w:sz w:val="22"/>
                <w:szCs w:val="22"/>
              </w:rPr>
            </w:pPr>
            <w:r w:rsidRPr="00C862C8">
              <w:rPr>
                <w:rFonts w:asciiTheme="majorHAnsi" w:hAnsiTheme="majorHAnsi" w:cs="Arial"/>
                <w:b/>
                <w:sz w:val="22"/>
                <w:szCs w:val="22"/>
              </w:rPr>
              <w:t>Midterm Exam</w:t>
            </w:r>
          </w:p>
        </w:tc>
      </w:tr>
      <w:tr w:rsidR="0073428D" w:rsidRPr="00E92923" w14:paraId="5ECC9508" w14:textId="77777777" w:rsidTr="0073428D">
        <w:tc>
          <w:tcPr>
            <w:tcW w:w="10080" w:type="dxa"/>
            <w:gridSpan w:val="5"/>
            <w:tcBorders>
              <w:bottom w:val="nil"/>
            </w:tcBorders>
          </w:tcPr>
          <w:p w14:paraId="2E8C7E0D" w14:textId="37E035FF" w:rsidR="0073428D" w:rsidRPr="00920DC5" w:rsidRDefault="0073428D" w:rsidP="0073428D">
            <w:pPr>
              <w:jc w:val="center"/>
              <w:rPr>
                <w:rFonts w:asciiTheme="majorHAnsi" w:hAnsiTheme="majorHAnsi" w:cs="Arial"/>
                <w:b/>
              </w:rPr>
            </w:pPr>
            <w:r>
              <w:rPr>
                <w:rFonts w:asciiTheme="majorHAnsi" w:hAnsiTheme="majorHAnsi"/>
                <w:b/>
                <w:sz w:val="26"/>
                <w:szCs w:val="26"/>
              </w:rPr>
              <w:t>APPLICATION: WHO COUNTS IN POLICY MAKING?</w:t>
            </w:r>
          </w:p>
        </w:tc>
      </w:tr>
      <w:tr w:rsidR="0073428D" w:rsidRPr="00E92923" w14:paraId="7F30C486" w14:textId="77777777" w:rsidTr="0073428D">
        <w:tc>
          <w:tcPr>
            <w:tcW w:w="10080" w:type="dxa"/>
            <w:gridSpan w:val="5"/>
            <w:tcBorders>
              <w:top w:val="nil"/>
              <w:bottom w:val="single" w:sz="4" w:space="0" w:color="auto"/>
            </w:tcBorders>
          </w:tcPr>
          <w:p w14:paraId="56F7E59E" w14:textId="2F8451C7" w:rsidR="0073428D" w:rsidRPr="00920DC5" w:rsidRDefault="0073428D" w:rsidP="00A6595B">
            <w:pPr>
              <w:rPr>
                <w:rFonts w:asciiTheme="majorHAnsi" w:hAnsiTheme="majorHAnsi" w:cs="Arial"/>
                <w:b/>
              </w:rPr>
            </w:pPr>
            <w:r>
              <w:rPr>
                <w:rFonts w:asciiTheme="majorHAnsi" w:hAnsiTheme="majorHAnsi"/>
                <w:i/>
                <w:sz w:val="22"/>
                <w:szCs w:val="22"/>
              </w:rPr>
              <w:t>Abortion</w:t>
            </w:r>
          </w:p>
        </w:tc>
      </w:tr>
      <w:tr w:rsidR="0073428D" w:rsidRPr="00E92923" w14:paraId="22F39B3C" w14:textId="77777777" w:rsidTr="00735809">
        <w:tc>
          <w:tcPr>
            <w:tcW w:w="454" w:type="dxa"/>
            <w:tcBorders>
              <w:bottom w:val="single" w:sz="4" w:space="0" w:color="auto"/>
              <w:right w:val="nil"/>
            </w:tcBorders>
          </w:tcPr>
          <w:p w14:paraId="2A0F477E" w14:textId="47CEE362" w:rsidR="0073428D" w:rsidRPr="00E92923" w:rsidRDefault="0073428D" w:rsidP="00C84BE8">
            <w:pPr>
              <w:rPr>
                <w:rFonts w:asciiTheme="majorHAnsi" w:hAnsiTheme="majorHAnsi" w:cs="Arial"/>
                <w:sz w:val="20"/>
                <w:szCs w:val="20"/>
              </w:rPr>
            </w:pPr>
            <w:r w:rsidRPr="00E92923">
              <w:rPr>
                <w:rFonts w:asciiTheme="majorHAnsi" w:hAnsiTheme="majorHAnsi" w:cs="Arial"/>
                <w:sz w:val="20"/>
                <w:szCs w:val="20"/>
              </w:rPr>
              <w:t>15</w:t>
            </w:r>
          </w:p>
        </w:tc>
        <w:tc>
          <w:tcPr>
            <w:tcW w:w="356" w:type="dxa"/>
            <w:tcBorders>
              <w:left w:val="nil"/>
              <w:bottom w:val="single" w:sz="4" w:space="0" w:color="auto"/>
              <w:right w:val="nil"/>
            </w:tcBorders>
          </w:tcPr>
          <w:p w14:paraId="2736647C" w14:textId="66F5FB91" w:rsidR="0073428D" w:rsidRPr="0041679E" w:rsidRDefault="0073428D" w:rsidP="00C84BE8">
            <w:pPr>
              <w:rPr>
                <w:rFonts w:asciiTheme="majorHAnsi" w:hAnsiTheme="majorHAnsi" w:cs="Arial"/>
                <w:sz w:val="22"/>
                <w:szCs w:val="22"/>
              </w:rPr>
            </w:pPr>
            <w:r w:rsidRPr="0041679E">
              <w:rPr>
                <w:rFonts w:asciiTheme="majorHAnsi" w:hAnsiTheme="majorHAnsi" w:cs="Arial"/>
                <w:sz w:val="22"/>
                <w:szCs w:val="22"/>
              </w:rPr>
              <w:t>T</w:t>
            </w:r>
          </w:p>
        </w:tc>
        <w:tc>
          <w:tcPr>
            <w:tcW w:w="810" w:type="dxa"/>
            <w:tcBorders>
              <w:left w:val="nil"/>
              <w:bottom w:val="single" w:sz="4" w:space="0" w:color="auto"/>
            </w:tcBorders>
          </w:tcPr>
          <w:p w14:paraId="6CB9B19D" w14:textId="30CE4691" w:rsidR="0073428D" w:rsidRPr="0041679E" w:rsidRDefault="00B71EE2" w:rsidP="00C84BE8">
            <w:pPr>
              <w:rPr>
                <w:rFonts w:asciiTheme="majorHAnsi" w:hAnsiTheme="majorHAnsi" w:cs="Arial"/>
                <w:sz w:val="22"/>
                <w:szCs w:val="22"/>
              </w:rPr>
            </w:pPr>
            <w:r>
              <w:rPr>
                <w:rFonts w:asciiTheme="majorHAnsi" w:hAnsiTheme="majorHAnsi" w:cs="Arial"/>
                <w:sz w:val="22"/>
                <w:szCs w:val="22"/>
              </w:rPr>
              <w:t>10.10</w:t>
            </w:r>
          </w:p>
        </w:tc>
        <w:tc>
          <w:tcPr>
            <w:tcW w:w="6570" w:type="dxa"/>
            <w:tcBorders>
              <w:bottom w:val="single" w:sz="4" w:space="0" w:color="auto"/>
            </w:tcBorders>
          </w:tcPr>
          <w:p w14:paraId="4065170F" w14:textId="77777777" w:rsidR="0073428D" w:rsidRDefault="0073428D" w:rsidP="0073428D">
            <w:pPr>
              <w:pStyle w:val="ListParagraph"/>
              <w:numPr>
                <w:ilvl w:val="0"/>
                <w:numId w:val="25"/>
              </w:numPr>
              <w:rPr>
                <w:rFonts w:asciiTheme="majorHAnsi" w:hAnsiTheme="majorHAnsi"/>
                <w:sz w:val="22"/>
                <w:szCs w:val="22"/>
              </w:rPr>
            </w:pPr>
            <w:r>
              <w:rPr>
                <w:rFonts w:asciiTheme="majorHAnsi" w:hAnsiTheme="majorHAnsi"/>
                <w:sz w:val="22"/>
                <w:szCs w:val="22"/>
              </w:rPr>
              <w:t>Matt Deaton, “Rate That Abortion”</w:t>
            </w:r>
          </w:p>
          <w:p w14:paraId="2ADFBDF3" w14:textId="0132806E" w:rsidR="0073428D" w:rsidRPr="006D3B6B" w:rsidRDefault="0073428D" w:rsidP="0073428D">
            <w:pPr>
              <w:pStyle w:val="ListParagraph"/>
              <w:numPr>
                <w:ilvl w:val="0"/>
                <w:numId w:val="25"/>
              </w:numPr>
              <w:rPr>
                <w:rFonts w:asciiTheme="majorHAnsi" w:hAnsiTheme="majorHAnsi"/>
                <w:sz w:val="22"/>
                <w:szCs w:val="22"/>
              </w:rPr>
            </w:pPr>
            <w:r>
              <w:rPr>
                <w:rFonts w:asciiTheme="majorHAnsi" w:hAnsiTheme="majorHAnsi"/>
                <w:sz w:val="22"/>
                <w:szCs w:val="22"/>
              </w:rPr>
              <w:t>L. W. Sumner, “A Moderate View”</w:t>
            </w:r>
          </w:p>
        </w:tc>
        <w:tc>
          <w:tcPr>
            <w:tcW w:w="1890" w:type="dxa"/>
            <w:tcBorders>
              <w:bottom w:val="single" w:sz="4" w:space="0" w:color="auto"/>
            </w:tcBorders>
          </w:tcPr>
          <w:p w14:paraId="10549F9C" w14:textId="25DD816F" w:rsidR="0073428D" w:rsidRPr="00920DC5" w:rsidRDefault="0073428D" w:rsidP="00A6595B">
            <w:pPr>
              <w:rPr>
                <w:rFonts w:asciiTheme="majorHAnsi" w:hAnsiTheme="majorHAnsi" w:cs="Arial"/>
                <w:b/>
              </w:rPr>
            </w:pPr>
            <w:r>
              <w:rPr>
                <w:rFonts w:asciiTheme="majorHAnsi" w:hAnsiTheme="majorHAnsi" w:cs="Arial"/>
                <w:sz w:val="22"/>
                <w:szCs w:val="22"/>
              </w:rPr>
              <w:t>Reading Quiz 11 (Bb)</w:t>
            </w:r>
          </w:p>
        </w:tc>
      </w:tr>
      <w:tr w:rsidR="0073428D" w:rsidRPr="00E92923" w14:paraId="050C81EE" w14:textId="77777777" w:rsidTr="00C84BE8">
        <w:tc>
          <w:tcPr>
            <w:tcW w:w="454" w:type="dxa"/>
            <w:tcBorders>
              <w:right w:val="nil"/>
            </w:tcBorders>
          </w:tcPr>
          <w:p w14:paraId="76970969" w14:textId="2E34B430" w:rsidR="0073428D" w:rsidRPr="00E92923" w:rsidRDefault="0073428D" w:rsidP="00C84BE8">
            <w:pPr>
              <w:rPr>
                <w:rFonts w:asciiTheme="majorHAnsi" w:hAnsiTheme="majorHAnsi" w:cs="Arial"/>
                <w:sz w:val="20"/>
                <w:szCs w:val="20"/>
              </w:rPr>
            </w:pPr>
          </w:p>
        </w:tc>
        <w:tc>
          <w:tcPr>
            <w:tcW w:w="356" w:type="dxa"/>
            <w:tcBorders>
              <w:left w:val="nil"/>
              <w:right w:val="nil"/>
            </w:tcBorders>
          </w:tcPr>
          <w:p w14:paraId="1B50FF54" w14:textId="463614C9" w:rsidR="0073428D" w:rsidRPr="0041679E" w:rsidRDefault="0073428D" w:rsidP="00C84BE8">
            <w:pPr>
              <w:rPr>
                <w:rFonts w:asciiTheme="majorHAnsi" w:hAnsiTheme="majorHAnsi" w:cs="Arial"/>
                <w:sz w:val="22"/>
                <w:szCs w:val="22"/>
              </w:rPr>
            </w:pPr>
            <w:r w:rsidRPr="0041679E">
              <w:rPr>
                <w:rFonts w:asciiTheme="majorHAnsi" w:hAnsiTheme="majorHAnsi" w:cs="Arial"/>
                <w:sz w:val="22"/>
                <w:szCs w:val="22"/>
              </w:rPr>
              <w:t>R</w:t>
            </w:r>
          </w:p>
        </w:tc>
        <w:tc>
          <w:tcPr>
            <w:tcW w:w="810" w:type="dxa"/>
            <w:tcBorders>
              <w:left w:val="nil"/>
            </w:tcBorders>
          </w:tcPr>
          <w:p w14:paraId="0D5FE880" w14:textId="013C1682" w:rsidR="0073428D" w:rsidRPr="0041679E" w:rsidRDefault="00B71EE2" w:rsidP="00C84BE8">
            <w:pPr>
              <w:rPr>
                <w:rFonts w:asciiTheme="majorHAnsi" w:hAnsiTheme="majorHAnsi" w:cs="Arial"/>
                <w:sz w:val="22"/>
                <w:szCs w:val="22"/>
              </w:rPr>
            </w:pPr>
            <w:r>
              <w:rPr>
                <w:rFonts w:asciiTheme="majorHAnsi" w:hAnsiTheme="majorHAnsi" w:cs="Arial"/>
                <w:sz w:val="22"/>
                <w:szCs w:val="22"/>
              </w:rPr>
              <w:t>10.12</w:t>
            </w:r>
          </w:p>
        </w:tc>
        <w:tc>
          <w:tcPr>
            <w:tcW w:w="6570" w:type="dxa"/>
          </w:tcPr>
          <w:p w14:paraId="171E54DE" w14:textId="02D52418" w:rsidR="0073428D" w:rsidRPr="007B3E3F" w:rsidRDefault="007B3E3F" w:rsidP="007B3E3F">
            <w:pPr>
              <w:pStyle w:val="ListParagraph"/>
              <w:rPr>
                <w:rFonts w:asciiTheme="majorHAnsi" w:hAnsiTheme="majorHAnsi"/>
                <w:b/>
                <w:bCs/>
                <w:i/>
                <w:iCs/>
                <w:sz w:val="22"/>
                <w:szCs w:val="22"/>
              </w:rPr>
            </w:pPr>
            <w:r w:rsidRPr="007B3E3F">
              <w:rPr>
                <w:rFonts w:asciiTheme="majorHAnsi" w:hAnsiTheme="majorHAnsi"/>
                <w:b/>
                <w:bCs/>
                <w:i/>
                <w:iCs/>
                <w:sz w:val="22"/>
                <w:szCs w:val="22"/>
              </w:rPr>
              <w:t>No Class (Away at Conference)</w:t>
            </w:r>
          </w:p>
        </w:tc>
        <w:tc>
          <w:tcPr>
            <w:tcW w:w="1890" w:type="dxa"/>
          </w:tcPr>
          <w:p w14:paraId="01AA8066" w14:textId="13D5AB10" w:rsidR="0073428D" w:rsidRPr="00400CAA" w:rsidRDefault="0073428D" w:rsidP="00A6595B">
            <w:pPr>
              <w:rPr>
                <w:rFonts w:asciiTheme="majorHAnsi" w:hAnsiTheme="majorHAnsi" w:cs="Arial"/>
                <w:sz w:val="22"/>
                <w:szCs w:val="22"/>
              </w:rPr>
            </w:pPr>
          </w:p>
        </w:tc>
      </w:tr>
      <w:tr w:rsidR="007B3E3F" w:rsidRPr="00E92923" w14:paraId="698DBB34" w14:textId="77777777" w:rsidTr="00C84BE8">
        <w:tc>
          <w:tcPr>
            <w:tcW w:w="454" w:type="dxa"/>
            <w:tcBorders>
              <w:right w:val="nil"/>
            </w:tcBorders>
          </w:tcPr>
          <w:p w14:paraId="46CC7ACB" w14:textId="6F6E1E81" w:rsidR="007B3E3F" w:rsidRPr="00E92923" w:rsidRDefault="007B3E3F" w:rsidP="00C84BE8">
            <w:pPr>
              <w:rPr>
                <w:rFonts w:asciiTheme="majorHAnsi" w:hAnsiTheme="majorHAnsi" w:cs="Arial"/>
                <w:sz w:val="20"/>
                <w:szCs w:val="20"/>
              </w:rPr>
            </w:pPr>
            <w:r>
              <w:rPr>
                <w:rFonts w:asciiTheme="majorHAnsi" w:hAnsiTheme="majorHAnsi" w:cs="Arial"/>
                <w:sz w:val="20"/>
                <w:szCs w:val="20"/>
              </w:rPr>
              <w:t>16</w:t>
            </w:r>
          </w:p>
        </w:tc>
        <w:tc>
          <w:tcPr>
            <w:tcW w:w="356" w:type="dxa"/>
            <w:tcBorders>
              <w:left w:val="nil"/>
              <w:right w:val="nil"/>
            </w:tcBorders>
          </w:tcPr>
          <w:p w14:paraId="2D8F8C0C" w14:textId="1845C300" w:rsidR="007B3E3F" w:rsidRPr="0041679E" w:rsidRDefault="007B3E3F" w:rsidP="00C84BE8">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76FC7B14" w14:textId="6FFE0998" w:rsidR="007B3E3F" w:rsidRDefault="007B3E3F" w:rsidP="00C84BE8">
            <w:pPr>
              <w:rPr>
                <w:rFonts w:asciiTheme="majorHAnsi" w:hAnsiTheme="majorHAnsi" w:cs="Arial"/>
                <w:sz w:val="22"/>
                <w:szCs w:val="22"/>
              </w:rPr>
            </w:pPr>
            <w:r>
              <w:rPr>
                <w:rFonts w:asciiTheme="majorHAnsi" w:hAnsiTheme="majorHAnsi" w:cs="Arial"/>
                <w:sz w:val="22"/>
                <w:szCs w:val="22"/>
              </w:rPr>
              <w:t>10.17</w:t>
            </w:r>
          </w:p>
        </w:tc>
        <w:tc>
          <w:tcPr>
            <w:tcW w:w="6570" w:type="dxa"/>
          </w:tcPr>
          <w:p w14:paraId="4F0A9C7C" w14:textId="18166530" w:rsidR="007B3E3F" w:rsidRPr="006D3B6B" w:rsidRDefault="007B3E3F" w:rsidP="00B3500B">
            <w:pPr>
              <w:pStyle w:val="ListParagraph"/>
              <w:numPr>
                <w:ilvl w:val="0"/>
                <w:numId w:val="25"/>
              </w:numPr>
              <w:rPr>
                <w:rFonts w:asciiTheme="majorHAnsi" w:hAnsiTheme="majorHAnsi"/>
                <w:sz w:val="22"/>
                <w:szCs w:val="22"/>
              </w:rPr>
            </w:pPr>
            <w:r w:rsidRPr="006D3B6B">
              <w:rPr>
                <w:rFonts w:asciiTheme="majorHAnsi" w:hAnsiTheme="majorHAnsi"/>
                <w:sz w:val="22"/>
                <w:szCs w:val="22"/>
              </w:rPr>
              <w:t>Judith Jarvis Thomson, “A Defense of Abortion”</w:t>
            </w:r>
          </w:p>
        </w:tc>
        <w:tc>
          <w:tcPr>
            <w:tcW w:w="1890" w:type="dxa"/>
          </w:tcPr>
          <w:p w14:paraId="65222260" w14:textId="07104C13" w:rsidR="007B3E3F" w:rsidRDefault="007B3E3F" w:rsidP="00A6595B">
            <w:pPr>
              <w:rPr>
                <w:rFonts w:asciiTheme="majorHAnsi" w:hAnsiTheme="majorHAnsi" w:cs="Arial"/>
                <w:sz w:val="22"/>
                <w:szCs w:val="22"/>
              </w:rPr>
            </w:pPr>
            <w:r>
              <w:rPr>
                <w:rFonts w:asciiTheme="majorHAnsi" w:hAnsiTheme="majorHAnsi" w:cs="Arial"/>
                <w:sz w:val="22"/>
                <w:szCs w:val="22"/>
              </w:rPr>
              <w:t>Reading Quiz 12 (Bb)</w:t>
            </w:r>
          </w:p>
        </w:tc>
      </w:tr>
      <w:tr w:rsidR="0073428D" w:rsidRPr="00E92923" w14:paraId="10B9F5B6" w14:textId="77777777" w:rsidTr="00C84BE8">
        <w:tc>
          <w:tcPr>
            <w:tcW w:w="454" w:type="dxa"/>
            <w:tcBorders>
              <w:right w:val="nil"/>
            </w:tcBorders>
          </w:tcPr>
          <w:p w14:paraId="25B69524" w14:textId="122A7F1B" w:rsidR="0073428D" w:rsidRPr="00E92923" w:rsidRDefault="0073428D" w:rsidP="00C84BE8">
            <w:pPr>
              <w:rPr>
                <w:rFonts w:asciiTheme="majorHAnsi" w:hAnsiTheme="majorHAnsi" w:cs="Arial"/>
                <w:sz w:val="20"/>
                <w:szCs w:val="20"/>
              </w:rPr>
            </w:pPr>
            <w:r w:rsidRPr="00E92923">
              <w:rPr>
                <w:rFonts w:asciiTheme="majorHAnsi" w:hAnsiTheme="majorHAnsi" w:cs="Arial"/>
                <w:sz w:val="20"/>
                <w:szCs w:val="20"/>
              </w:rPr>
              <w:t>17</w:t>
            </w:r>
          </w:p>
        </w:tc>
        <w:tc>
          <w:tcPr>
            <w:tcW w:w="356" w:type="dxa"/>
            <w:tcBorders>
              <w:left w:val="nil"/>
              <w:right w:val="nil"/>
            </w:tcBorders>
          </w:tcPr>
          <w:p w14:paraId="68845F8A" w14:textId="0AD0CB56" w:rsidR="0073428D" w:rsidRPr="0041679E" w:rsidRDefault="007B3E3F" w:rsidP="00C84BE8">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39522CB1" w14:textId="2BAB3EB7" w:rsidR="0073428D" w:rsidRPr="0041679E" w:rsidRDefault="007B3E3F" w:rsidP="00C84BE8">
            <w:pPr>
              <w:rPr>
                <w:rFonts w:asciiTheme="majorHAnsi" w:hAnsiTheme="majorHAnsi" w:cs="Arial"/>
                <w:sz w:val="22"/>
                <w:szCs w:val="22"/>
              </w:rPr>
            </w:pPr>
            <w:r>
              <w:rPr>
                <w:rFonts w:asciiTheme="majorHAnsi" w:hAnsiTheme="majorHAnsi" w:cs="Arial"/>
                <w:sz w:val="22"/>
                <w:szCs w:val="22"/>
              </w:rPr>
              <w:t>10.19</w:t>
            </w:r>
          </w:p>
        </w:tc>
        <w:tc>
          <w:tcPr>
            <w:tcW w:w="6570" w:type="dxa"/>
          </w:tcPr>
          <w:p w14:paraId="208949EF" w14:textId="54772578" w:rsidR="0073428D" w:rsidRPr="004D239E" w:rsidRDefault="0073428D" w:rsidP="00257607">
            <w:pPr>
              <w:pStyle w:val="ListParagraph"/>
              <w:numPr>
                <w:ilvl w:val="0"/>
                <w:numId w:val="25"/>
              </w:numPr>
              <w:rPr>
                <w:rFonts w:asciiTheme="majorHAnsi" w:hAnsiTheme="majorHAnsi"/>
                <w:sz w:val="22"/>
                <w:szCs w:val="22"/>
              </w:rPr>
            </w:pPr>
            <w:r>
              <w:rPr>
                <w:rFonts w:asciiTheme="majorHAnsi" w:hAnsiTheme="majorHAnsi"/>
                <w:sz w:val="22"/>
                <w:szCs w:val="22"/>
              </w:rPr>
              <w:t>Celia Wolf-Devine, “Welcoming the Unborn: Toward a Politics of Inclusion”</w:t>
            </w:r>
          </w:p>
        </w:tc>
        <w:tc>
          <w:tcPr>
            <w:tcW w:w="1890" w:type="dxa"/>
          </w:tcPr>
          <w:p w14:paraId="4DE6222D" w14:textId="0A65402D" w:rsidR="0073428D" w:rsidRPr="004B7904" w:rsidRDefault="0073428D" w:rsidP="00C84BE8">
            <w:pPr>
              <w:rPr>
                <w:rFonts w:asciiTheme="majorHAnsi" w:hAnsiTheme="majorHAnsi" w:cs="Arial"/>
                <w:sz w:val="22"/>
                <w:szCs w:val="22"/>
              </w:rPr>
            </w:pPr>
            <w:r>
              <w:rPr>
                <w:rFonts w:asciiTheme="majorHAnsi" w:hAnsiTheme="majorHAnsi" w:cs="Arial"/>
                <w:sz w:val="22"/>
                <w:szCs w:val="22"/>
              </w:rPr>
              <w:t>Reading Quiz 13 (Bb)</w:t>
            </w:r>
          </w:p>
        </w:tc>
      </w:tr>
      <w:tr w:rsidR="0073428D" w:rsidRPr="00E92923" w14:paraId="2E48DAA7" w14:textId="77777777" w:rsidTr="0073428D">
        <w:tc>
          <w:tcPr>
            <w:tcW w:w="10080" w:type="dxa"/>
            <w:gridSpan w:val="5"/>
          </w:tcPr>
          <w:p w14:paraId="2F320DD1" w14:textId="13FC24C9" w:rsidR="0073428D" w:rsidRPr="00E92923" w:rsidRDefault="0073428D" w:rsidP="00C84BE8">
            <w:pPr>
              <w:rPr>
                <w:rFonts w:asciiTheme="majorHAnsi" w:hAnsiTheme="majorHAnsi" w:cs="Arial"/>
              </w:rPr>
            </w:pPr>
            <w:r>
              <w:rPr>
                <w:rFonts w:asciiTheme="majorHAnsi" w:hAnsiTheme="majorHAnsi"/>
                <w:i/>
                <w:sz w:val="22"/>
                <w:szCs w:val="22"/>
              </w:rPr>
              <w:lastRenderedPageBreak/>
              <w:t>Animals</w:t>
            </w:r>
          </w:p>
        </w:tc>
      </w:tr>
      <w:tr w:rsidR="0073428D" w:rsidRPr="00E92923" w14:paraId="5312C51C" w14:textId="77777777" w:rsidTr="00C84BE8">
        <w:tc>
          <w:tcPr>
            <w:tcW w:w="454" w:type="dxa"/>
            <w:tcBorders>
              <w:right w:val="nil"/>
            </w:tcBorders>
          </w:tcPr>
          <w:p w14:paraId="67973011" w14:textId="3C7A1AB4" w:rsidR="0073428D" w:rsidRPr="00E92923" w:rsidRDefault="0073428D" w:rsidP="00C84BE8">
            <w:pPr>
              <w:rPr>
                <w:rFonts w:asciiTheme="majorHAnsi" w:hAnsiTheme="majorHAnsi" w:cs="Arial"/>
                <w:sz w:val="20"/>
                <w:szCs w:val="20"/>
              </w:rPr>
            </w:pPr>
            <w:r w:rsidRPr="00E92923">
              <w:rPr>
                <w:rFonts w:asciiTheme="majorHAnsi" w:hAnsiTheme="majorHAnsi" w:cs="Arial"/>
                <w:sz w:val="20"/>
                <w:szCs w:val="20"/>
              </w:rPr>
              <w:t>18</w:t>
            </w:r>
          </w:p>
        </w:tc>
        <w:tc>
          <w:tcPr>
            <w:tcW w:w="356" w:type="dxa"/>
            <w:tcBorders>
              <w:left w:val="nil"/>
              <w:right w:val="nil"/>
            </w:tcBorders>
          </w:tcPr>
          <w:p w14:paraId="2E1BE23B" w14:textId="761E88A6" w:rsidR="0073428D" w:rsidRPr="0041679E" w:rsidRDefault="00DE6876" w:rsidP="00C84BE8">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7EC2B40B" w14:textId="169E3A37" w:rsidR="0073428D" w:rsidRPr="0041679E" w:rsidRDefault="00B71EE2" w:rsidP="00C84BE8">
            <w:pPr>
              <w:rPr>
                <w:rFonts w:asciiTheme="majorHAnsi" w:hAnsiTheme="majorHAnsi" w:cs="Arial"/>
                <w:sz w:val="22"/>
                <w:szCs w:val="22"/>
              </w:rPr>
            </w:pPr>
            <w:r>
              <w:rPr>
                <w:rFonts w:asciiTheme="majorHAnsi" w:hAnsiTheme="majorHAnsi" w:cs="Arial"/>
                <w:sz w:val="22"/>
                <w:szCs w:val="22"/>
              </w:rPr>
              <w:t>10.</w:t>
            </w:r>
            <w:r w:rsidR="00DE6876">
              <w:rPr>
                <w:rFonts w:asciiTheme="majorHAnsi" w:hAnsiTheme="majorHAnsi" w:cs="Arial"/>
                <w:sz w:val="22"/>
                <w:szCs w:val="22"/>
              </w:rPr>
              <w:t>24</w:t>
            </w:r>
          </w:p>
        </w:tc>
        <w:tc>
          <w:tcPr>
            <w:tcW w:w="6570" w:type="dxa"/>
          </w:tcPr>
          <w:p w14:paraId="0E81F632" w14:textId="06BCCA36" w:rsidR="0073428D" w:rsidRPr="004D239E" w:rsidRDefault="0073428D" w:rsidP="004D239E">
            <w:pPr>
              <w:pStyle w:val="ListParagraph"/>
              <w:numPr>
                <w:ilvl w:val="0"/>
                <w:numId w:val="25"/>
              </w:numPr>
              <w:rPr>
                <w:rFonts w:asciiTheme="majorHAnsi" w:hAnsiTheme="majorHAnsi"/>
                <w:sz w:val="22"/>
                <w:szCs w:val="22"/>
              </w:rPr>
            </w:pPr>
            <w:r>
              <w:rPr>
                <w:rFonts w:asciiTheme="majorHAnsi" w:hAnsiTheme="majorHAnsi"/>
                <w:sz w:val="22"/>
                <w:szCs w:val="22"/>
              </w:rPr>
              <w:t>Alastair Norcross, “Puppies, Pigs, and People: Eating Meat and Marginal Cases”</w:t>
            </w:r>
          </w:p>
        </w:tc>
        <w:tc>
          <w:tcPr>
            <w:tcW w:w="1890" w:type="dxa"/>
          </w:tcPr>
          <w:p w14:paraId="2ACE9ABB" w14:textId="7118E3B6" w:rsidR="0073428D" w:rsidRPr="00E92923" w:rsidRDefault="0073428D" w:rsidP="00C84BE8">
            <w:pPr>
              <w:rPr>
                <w:rFonts w:asciiTheme="majorHAnsi" w:hAnsiTheme="majorHAnsi" w:cs="Arial"/>
              </w:rPr>
            </w:pPr>
            <w:r>
              <w:rPr>
                <w:rFonts w:asciiTheme="majorHAnsi" w:hAnsiTheme="majorHAnsi" w:cs="Arial"/>
                <w:sz w:val="22"/>
                <w:szCs w:val="22"/>
              </w:rPr>
              <w:t>Reading Quiz 14 (Bb)</w:t>
            </w:r>
          </w:p>
        </w:tc>
      </w:tr>
      <w:tr w:rsidR="0073428D" w:rsidRPr="00E92923" w14:paraId="60620E1D" w14:textId="77777777" w:rsidTr="00C84BE8">
        <w:tc>
          <w:tcPr>
            <w:tcW w:w="454" w:type="dxa"/>
            <w:tcBorders>
              <w:right w:val="nil"/>
            </w:tcBorders>
          </w:tcPr>
          <w:p w14:paraId="2A3F1234" w14:textId="14913D8D" w:rsidR="0073428D" w:rsidRPr="00E92923" w:rsidRDefault="0073428D" w:rsidP="00C84BE8">
            <w:pPr>
              <w:rPr>
                <w:rFonts w:asciiTheme="majorHAnsi" w:hAnsiTheme="majorHAnsi" w:cs="Arial"/>
                <w:sz w:val="20"/>
                <w:szCs w:val="20"/>
              </w:rPr>
            </w:pPr>
            <w:r w:rsidRPr="00E92923">
              <w:rPr>
                <w:rFonts w:asciiTheme="majorHAnsi" w:hAnsiTheme="majorHAnsi" w:cs="Arial"/>
                <w:sz w:val="20"/>
                <w:szCs w:val="20"/>
              </w:rPr>
              <w:t>19</w:t>
            </w:r>
          </w:p>
        </w:tc>
        <w:tc>
          <w:tcPr>
            <w:tcW w:w="356" w:type="dxa"/>
            <w:tcBorders>
              <w:left w:val="nil"/>
              <w:right w:val="nil"/>
            </w:tcBorders>
          </w:tcPr>
          <w:p w14:paraId="50AA0DFC" w14:textId="69AF6D17" w:rsidR="0073428D" w:rsidRPr="0041679E" w:rsidRDefault="00DE6876" w:rsidP="00C84BE8">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26E7661F" w14:textId="32571D75" w:rsidR="0073428D" w:rsidRPr="0041679E" w:rsidRDefault="00B71EE2" w:rsidP="00C84BE8">
            <w:pPr>
              <w:rPr>
                <w:rFonts w:asciiTheme="majorHAnsi" w:hAnsiTheme="majorHAnsi" w:cs="Arial"/>
                <w:sz w:val="22"/>
                <w:szCs w:val="22"/>
              </w:rPr>
            </w:pPr>
            <w:r>
              <w:rPr>
                <w:rFonts w:asciiTheme="majorHAnsi" w:hAnsiTheme="majorHAnsi" w:cs="Arial"/>
                <w:sz w:val="22"/>
                <w:szCs w:val="22"/>
              </w:rPr>
              <w:t>10.2</w:t>
            </w:r>
            <w:r w:rsidR="00DE6876">
              <w:rPr>
                <w:rFonts w:asciiTheme="majorHAnsi" w:hAnsiTheme="majorHAnsi" w:cs="Arial"/>
                <w:sz w:val="22"/>
                <w:szCs w:val="22"/>
              </w:rPr>
              <w:t>6</w:t>
            </w:r>
          </w:p>
        </w:tc>
        <w:tc>
          <w:tcPr>
            <w:tcW w:w="6570" w:type="dxa"/>
          </w:tcPr>
          <w:p w14:paraId="325BAD2F" w14:textId="77777777" w:rsidR="0073428D" w:rsidRDefault="0073428D" w:rsidP="0073428D">
            <w:pPr>
              <w:pStyle w:val="ListParagraph"/>
              <w:numPr>
                <w:ilvl w:val="0"/>
                <w:numId w:val="25"/>
              </w:numPr>
              <w:rPr>
                <w:rFonts w:asciiTheme="majorHAnsi" w:hAnsiTheme="majorHAnsi"/>
                <w:sz w:val="22"/>
                <w:szCs w:val="22"/>
              </w:rPr>
            </w:pPr>
            <w:r w:rsidRPr="00330418">
              <w:rPr>
                <w:rFonts w:asciiTheme="majorHAnsi" w:hAnsiTheme="majorHAnsi"/>
                <w:sz w:val="22"/>
                <w:szCs w:val="22"/>
              </w:rPr>
              <w:t>Spencer Case, “Senator Booker is Right about Factory Farming”</w:t>
            </w:r>
          </w:p>
          <w:p w14:paraId="16458A7B" w14:textId="020FB347" w:rsidR="0073428D" w:rsidRPr="00257607" w:rsidRDefault="0073428D" w:rsidP="0073428D">
            <w:pPr>
              <w:pStyle w:val="ListParagraph"/>
              <w:numPr>
                <w:ilvl w:val="0"/>
                <w:numId w:val="25"/>
              </w:numPr>
              <w:rPr>
                <w:rFonts w:asciiTheme="majorHAnsi" w:hAnsiTheme="majorHAnsi"/>
                <w:sz w:val="22"/>
                <w:szCs w:val="22"/>
              </w:rPr>
            </w:pPr>
            <w:proofErr w:type="spellStart"/>
            <w:r w:rsidRPr="00330418">
              <w:rPr>
                <w:rFonts w:asciiTheme="majorHAnsi" w:hAnsiTheme="majorHAnsi"/>
                <w:sz w:val="22"/>
                <w:szCs w:val="22"/>
              </w:rPr>
              <w:t>Lingxi</w:t>
            </w:r>
            <w:proofErr w:type="spellEnd"/>
            <w:r w:rsidRPr="00330418">
              <w:rPr>
                <w:rFonts w:asciiTheme="majorHAnsi" w:hAnsiTheme="majorHAnsi"/>
                <w:sz w:val="22"/>
                <w:szCs w:val="22"/>
              </w:rPr>
              <w:t xml:space="preserve"> </w:t>
            </w:r>
            <w:proofErr w:type="spellStart"/>
            <w:r w:rsidRPr="00330418">
              <w:rPr>
                <w:rFonts w:asciiTheme="majorHAnsi" w:hAnsiTheme="majorHAnsi"/>
                <w:sz w:val="22"/>
                <w:szCs w:val="22"/>
              </w:rPr>
              <w:t>Chenyang</w:t>
            </w:r>
            <w:proofErr w:type="spellEnd"/>
            <w:r w:rsidRPr="00330418">
              <w:rPr>
                <w:rFonts w:asciiTheme="majorHAnsi" w:hAnsiTheme="majorHAnsi"/>
                <w:sz w:val="22"/>
                <w:szCs w:val="22"/>
              </w:rPr>
              <w:t>, “Is Meat the New Tobacco? Regulating Food Demand in the Age of Climate Change”</w:t>
            </w:r>
          </w:p>
        </w:tc>
        <w:tc>
          <w:tcPr>
            <w:tcW w:w="1890" w:type="dxa"/>
          </w:tcPr>
          <w:p w14:paraId="04DE54A6" w14:textId="42542D8E" w:rsidR="0073428D" w:rsidRPr="00400CAA" w:rsidRDefault="0073428D" w:rsidP="00821075">
            <w:pPr>
              <w:rPr>
                <w:rFonts w:asciiTheme="majorHAnsi" w:hAnsiTheme="majorHAnsi" w:cs="Arial"/>
                <w:sz w:val="22"/>
                <w:szCs w:val="22"/>
              </w:rPr>
            </w:pPr>
            <w:r>
              <w:rPr>
                <w:rFonts w:asciiTheme="majorHAnsi" w:hAnsiTheme="majorHAnsi" w:cs="Arial"/>
                <w:sz w:val="22"/>
                <w:szCs w:val="22"/>
              </w:rPr>
              <w:t>Reading Quiz 15 (Bb)</w:t>
            </w:r>
          </w:p>
        </w:tc>
      </w:tr>
      <w:tr w:rsidR="00C862C8" w:rsidRPr="00E92923" w14:paraId="434DD3AA" w14:textId="77777777" w:rsidTr="00C84BE8">
        <w:tc>
          <w:tcPr>
            <w:tcW w:w="454" w:type="dxa"/>
            <w:tcBorders>
              <w:right w:val="nil"/>
            </w:tcBorders>
          </w:tcPr>
          <w:p w14:paraId="38336783" w14:textId="77777777" w:rsidR="00C862C8" w:rsidRPr="00C862C8" w:rsidRDefault="00C862C8" w:rsidP="00C84BE8">
            <w:pPr>
              <w:rPr>
                <w:rFonts w:asciiTheme="majorHAnsi" w:hAnsiTheme="majorHAnsi" w:cs="Arial"/>
                <w:b/>
                <w:bCs/>
                <w:sz w:val="20"/>
                <w:szCs w:val="20"/>
              </w:rPr>
            </w:pPr>
          </w:p>
        </w:tc>
        <w:tc>
          <w:tcPr>
            <w:tcW w:w="356" w:type="dxa"/>
            <w:tcBorders>
              <w:left w:val="nil"/>
              <w:right w:val="nil"/>
            </w:tcBorders>
          </w:tcPr>
          <w:p w14:paraId="2716CB75" w14:textId="522776A5" w:rsidR="00C862C8" w:rsidRPr="00C862C8" w:rsidRDefault="00C862C8" w:rsidP="00C84BE8">
            <w:pPr>
              <w:rPr>
                <w:rFonts w:asciiTheme="majorHAnsi" w:hAnsiTheme="majorHAnsi" w:cs="Arial"/>
                <w:b/>
                <w:bCs/>
                <w:sz w:val="22"/>
                <w:szCs w:val="22"/>
              </w:rPr>
            </w:pPr>
            <w:r w:rsidRPr="00C862C8">
              <w:rPr>
                <w:rFonts w:asciiTheme="majorHAnsi" w:hAnsiTheme="majorHAnsi" w:cs="Arial"/>
                <w:b/>
                <w:bCs/>
                <w:sz w:val="22"/>
                <w:szCs w:val="22"/>
              </w:rPr>
              <w:t>S</w:t>
            </w:r>
          </w:p>
        </w:tc>
        <w:tc>
          <w:tcPr>
            <w:tcW w:w="810" w:type="dxa"/>
            <w:tcBorders>
              <w:left w:val="nil"/>
            </w:tcBorders>
          </w:tcPr>
          <w:p w14:paraId="30880A31" w14:textId="6A90AC49" w:rsidR="00C862C8" w:rsidRPr="00C862C8" w:rsidRDefault="00C862C8" w:rsidP="00C84BE8">
            <w:pPr>
              <w:rPr>
                <w:rFonts w:asciiTheme="majorHAnsi" w:hAnsiTheme="majorHAnsi" w:cs="Arial"/>
                <w:b/>
                <w:bCs/>
                <w:sz w:val="22"/>
                <w:szCs w:val="22"/>
              </w:rPr>
            </w:pPr>
            <w:r w:rsidRPr="00C862C8">
              <w:rPr>
                <w:rFonts w:asciiTheme="majorHAnsi" w:hAnsiTheme="majorHAnsi" w:cs="Arial"/>
                <w:b/>
                <w:bCs/>
                <w:sz w:val="22"/>
                <w:szCs w:val="22"/>
              </w:rPr>
              <w:t>10.29</w:t>
            </w:r>
          </w:p>
        </w:tc>
        <w:tc>
          <w:tcPr>
            <w:tcW w:w="6570" w:type="dxa"/>
          </w:tcPr>
          <w:p w14:paraId="6DFBC69A" w14:textId="77777777" w:rsidR="00C862C8" w:rsidRPr="00C862C8" w:rsidRDefault="00C862C8" w:rsidP="00C862C8">
            <w:pPr>
              <w:rPr>
                <w:rFonts w:asciiTheme="majorHAnsi" w:hAnsiTheme="majorHAnsi"/>
                <w:b/>
                <w:bCs/>
                <w:sz w:val="22"/>
                <w:szCs w:val="22"/>
              </w:rPr>
            </w:pPr>
          </w:p>
        </w:tc>
        <w:tc>
          <w:tcPr>
            <w:tcW w:w="1890" w:type="dxa"/>
          </w:tcPr>
          <w:p w14:paraId="6EFEE2C0" w14:textId="55284400" w:rsidR="00C862C8" w:rsidRPr="00C862C8" w:rsidRDefault="00C862C8" w:rsidP="00821075">
            <w:pPr>
              <w:rPr>
                <w:rFonts w:asciiTheme="majorHAnsi" w:hAnsiTheme="majorHAnsi" w:cs="Arial"/>
                <w:b/>
                <w:bCs/>
                <w:sz w:val="22"/>
                <w:szCs w:val="22"/>
              </w:rPr>
            </w:pPr>
            <w:r w:rsidRPr="00C862C8">
              <w:rPr>
                <w:rFonts w:asciiTheme="majorHAnsi" w:hAnsiTheme="majorHAnsi" w:cs="Arial"/>
                <w:b/>
                <w:bCs/>
                <w:sz w:val="22"/>
                <w:szCs w:val="22"/>
              </w:rPr>
              <w:t>Essay Outline Due by 11:59pm</w:t>
            </w:r>
          </w:p>
        </w:tc>
      </w:tr>
      <w:tr w:rsidR="0073428D" w:rsidRPr="00E92923" w14:paraId="63A96F50" w14:textId="77777777" w:rsidTr="0073428D">
        <w:tc>
          <w:tcPr>
            <w:tcW w:w="10080" w:type="dxa"/>
            <w:gridSpan w:val="5"/>
            <w:tcBorders>
              <w:bottom w:val="single" w:sz="4" w:space="0" w:color="auto"/>
            </w:tcBorders>
          </w:tcPr>
          <w:p w14:paraId="479614D1" w14:textId="1822B469" w:rsidR="0073428D" w:rsidRDefault="0073428D" w:rsidP="00C84BE8">
            <w:pPr>
              <w:rPr>
                <w:rFonts w:asciiTheme="majorHAnsi" w:hAnsiTheme="majorHAnsi" w:cs="Arial"/>
                <w:sz w:val="22"/>
                <w:szCs w:val="22"/>
              </w:rPr>
            </w:pPr>
            <w:r>
              <w:rPr>
                <w:rFonts w:asciiTheme="majorHAnsi" w:hAnsiTheme="majorHAnsi"/>
                <w:i/>
                <w:sz w:val="22"/>
                <w:szCs w:val="22"/>
              </w:rPr>
              <w:t>The Environment</w:t>
            </w:r>
          </w:p>
        </w:tc>
      </w:tr>
      <w:tr w:rsidR="0073428D" w:rsidRPr="00E92923" w14:paraId="77194E3F" w14:textId="77777777" w:rsidTr="00331273">
        <w:tc>
          <w:tcPr>
            <w:tcW w:w="454" w:type="dxa"/>
            <w:tcBorders>
              <w:bottom w:val="single" w:sz="4" w:space="0" w:color="auto"/>
              <w:right w:val="nil"/>
            </w:tcBorders>
          </w:tcPr>
          <w:p w14:paraId="1A32E239" w14:textId="2635C0EC" w:rsidR="0073428D" w:rsidRPr="00E92923" w:rsidRDefault="0073428D" w:rsidP="00C84BE8">
            <w:pPr>
              <w:rPr>
                <w:rFonts w:asciiTheme="majorHAnsi" w:hAnsiTheme="majorHAnsi" w:cs="Arial"/>
                <w:sz w:val="20"/>
                <w:szCs w:val="20"/>
              </w:rPr>
            </w:pPr>
            <w:r w:rsidRPr="00E92923">
              <w:rPr>
                <w:rFonts w:asciiTheme="majorHAnsi" w:hAnsiTheme="majorHAnsi" w:cs="Arial"/>
                <w:sz w:val="20"/>
                <w:szCs w:val="20"/>
              </w:rPr>
              <w:t>20</w:t>
            </w:r>
          </w:p>
        </w:tc>
        <w:tc>
          <w:tcPr>
            <w:tcW w:w="356" w:type="dxa"/>
            <w:tcBorders>
              <w:left w:val="nil"/>
              <w:bottom w:val="single" w:sz="4" w:space="0" w:color="auto"/>
              <w:right w:val="nil"/>
            </w:tcBorders>
          </w:tcPr>
          <w:p w14:paraId="2D1D545D" w14:textId="719DFF37" w:rsidR="0073428D" w:rsidRPr="0041679E" w:rsidRDefault="00DE6876" w:rsidP="00C84BE8">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593A3B57" w14:textId="57FC5571" w:rsidR="0073428D" w:rsidRDefault="00B71EE2" w:rsidP="00C84BE8">
            <w:pPr>
              <w:rPr>
                <w:rFonts w:asciiTheme="majorHAnsi" w:hAnsiTheme="majorHAnsi" w:cs="Arial"/>
                <w:sz w:val="22"/>
                <w:szCs w:val="22"/>
              </w:rPr>
            </w:pPr>
            <w:r>
              <w:rPr>
                <w:rFonts w:asciiTheme="majorHAnsi" w:hAnsiTheme="majorHAnsi" w:cs="Arial"/>
                <w:sz w:val="22"/>
                <w:szCs w:val="22"/>
              </w:rPr>
              <w:t>10.</w:t>
            </w:r>
            <w:r w:rsidR="00DE6876">
              <w:rPr>
                <w:rFonts w:asciiTheme="majorHAnsi" w:hAnsiTheme="majorHAnsi" w:cs="Arial"/>
                <w:sz w:val="22"/>
                <w:szCs w:val="22"/>
              </w:rPr>
              <w:t>31</w:t>
            </w:r>
          </w:p>
        </w:tc>
        <w:tc>
          <w:tcPr>
            <w:tcW w:w="6570" w:type="dxa"/>
            <w:tcBorders>
              <w:bottom w:val="single" w:sz="4" w:space="0" w:color="auto"/>
            </w:tcBorders>
          </w:tcPr>
          <w:p w14:paraId="2A03645B" w14:textId="75B395E9" w:rsidR="0073428D" w:rsidRPr="003A49B6" w:rsidRDefault="00331273" w:rsidP="004D239E">
            <w:pPr>
              <w:pStyle w:val="ListParagraph"/>
              <w:numPr>
                <w:ilvl w:val="0"/>
                <w:numId w:val="26"/>
              </w:numPr>
              <w:rPr>
                <w:rFonts w:asciiTheme="majorHAnsi" w:hAnsiTheme="majorHAnsi"/>
                <w:sz w:val="22"/>
                <w:szCs w:val="22"/>
              </w:rPr>
            </w:pPr>
            <w:r w:rsidRPr="00330418">
              <w:rPr>
                <w:rFonts w:asciiTheme="majorHAnsi" w:hAnsiTheme="majorHAnsi"/>
                <w:sz w:val="22"/>
                <w:szCs w:val="22"/>
              </w:rPr>
              <w:t xml:space="preserve">Sujatha </w:t>
            </w:r>
            <w:proofErr w:type="spellStart"/>
            <w:r w:rsidRPr="00330418">
              <w:rPr>
                <w:rFonts w:asciiTheme="majorHAnsi" w:hAnsiTheme="majorHAnsi"/>
                <w:sz w:val="22"/>
                <w:szCs w:val="22"/>
              </w:rPr>
              <w:t>Byravan</w:t>
            </w:r>
            <w:proofErr w:type="spellEnd"/>
            <w:r w:rsidRPr="00330418">
              <w:rPr>
                <w:rFonts w:asciiTheme="majorHAnsi" w:hAnsiTheme="majorHAnsi"/>
                <w:sz w:val="22"/>
                <w:szCs w:val="22"/>
              </w:rPr>
              <w:t xml:space="preserve"> and Sudhir </w:t>
            </w:r>
            <w:proofErr w:type="spellStart"/>
            <w:r w:rsidRPr="00330418">
              <w:rPr>
                <w:rFonts w:asciiTheme="majorHAnsi" w:hAnsiTheme="majorHAnsi"/>
                <w:sz w:val="22"/>
                <w:szCs w:val="22"/>
              </w:rPr>
              <w:t>Chella</w:t>
            </w:r>
            <w:proofErr w:type="spellEnd"/>
            <w:r w:rsidRPr="00330418">
              <w:rPr>
                <w:rFonts w:asciiTheme="majorHAnsi" w:hAnsiTheme="majorHAnsi"/>
                <w:sz w:val="22"/>
                <w:szCs w:val="22"/>
              </w:rPr>
              <w:t xml:space="preserve"> </w:t>
            </w:r>
            <w:proofErr w:type="spellStart"/>
            <w:r w:rsidRPr="00330418">
              <w:rPr>
                <w:rFonts w:asciiTheme="majorHAnsi" w:hAnsiTheme="majorHAnsi"/>
                <w:sz w:val="22"/>
                <w:szCs w:val="22"/>
              </w:rPr>
              <w:t>Rajan</w:t>
            </w:r>
            <w:proofErr w:type="spellEnd"/>
            <w:r w:rsidRPr="00330418">
              <w:rPr>
                <w:rFonts w:asciiTheme="majorHAnsi" w:hAnsiTheme="majorHAnsi"/>
                <w:sz w:val="22"/>
                <w:szCs w:val="22"/>
              </w:rPr>
              <w:t>, “The Ethical Implications of Sea-Level Rise Due to Climate Change”</w:t>
            </w:r>
          </w:p>
        </w:tc>
        <w:tc>
          <w:tcPr>
            <w:tcW w:w="1890" w:type="dxa"/>
            <w:tcBorders>
              <w:bottom w:val="single" w:sz="4" w:space="0" w:color="auto"/>
            </w:tcBorders>
          </w:tcPr>
          <w:p w14:paraId="5F2DB22D" w14:textId="72A3EF8C" w:rsidR="00B95263" w:rsidRDefault="0073428D" w:rsidP="00331273">
            <w:pPr>
              <w:rPr>
                <w:rFonts w:asciiTheme="majorHAnsi" w:hAnsiTheme="majorHAnsi" w:cs="Arial"/>
                <w:sz w:val="22"/>
                <w:szCs w:val="22"/>
              </w:rPr>
            </w:pPr>
            <w:r>
              <w:rPr>
                <w:rFonts w:asciiTheme="majorHAnsi" w:hAnsiTheme="majorHAnsi" w:cs="Arial"/>
                <w:sz w:val="22"/>
                <w:szCs w:val="22"/>
              </w:rPr>
              <w:t>Reading Quiz 16 (Bb)</w:t>
            </w:r>
          </w:p>
        </w:tc>
      </w:tr>
      <w:tr w:rsidR="00331273" w:rsidRPr="00E92923" w14:paraId="648438D6" w14:textId="77777777" w:rsidTr="00331273">
        <w:tc>
          <w:tcPr>
            <w:tcW w:w="10080" w:type="dxa"/>
            <w:gridSpan w:val="5"/>
            <w:tcBorders>
              <w:bottom w:val="nil"/>
            </w:tcBorders>
          </w:tcPr>
          <w:p w14:paraId="2BB5477C" w14:textId="1891A246" w:rsidR="00331273" w:rsidRDefault="00331273" w:rsidP="00331273">
            <w:pPr>
              <w:jc w:val="center"/>
              <w:rPr>
                <w:rFonts w:asciiTheme="majorHAnsi" w:hAnsiTheme="majorHAnsi" w:cs="Arial"/>
                <w:sz w:val="22"/>
                <w:szCs w:val="22"/>
              </w:rPr>
            </w:pPr>
            <w:r w:rsidRPr="007426C5">
              <w:rPr>
                <w:rFonts w:asciiTheme="majorHAnsi" w:hAnsiTheme="majorHAnsi" w:cs="Arial"/>
                <w:b/>
                <w:sz w:val="26"/>
                <w:szCs w:val="26"/>
              </w:rPr>
              <w:t>APPLICATION: FAIRNESS AND JUSTICE</w:t>
            </w:r>
          </w:p>
        </w:tc>
      </w:tr>
      <w:tr w:rsidR="00331273" w:rsidRPr="00E92923" w14:paraId="5FB83FC9" w14:textId="77777777" w:rsidTr="00331273">
        <w:tc>
          <w:tcPr>
            <w:tcW w:w="10080" w:type="dxa"/>
            <w:gridSpan w:val="5"/>
            <w:tcBorders>
              <w:top w:val="nil"/>
              <w:bottom w:val="single" w:sz="4" w:space="0" w:color="auto"/>
            </w:tcBorders>
          </w:tcPr>
          <w:p w14:paraId="022BA727" w14:textId="260B080F" w:rsidR="00331273" w:rsidRDefault="00331273" w:rsidP="0073428D">
            <w:pPr>
              <w:rPr>
                <w:rFonts w:asciiTheme="majorHAnsi" w:hAnsiTheme="majorHAnsi" w:cs="Arial"/>
                <w:sz w:val="22"/>
                <w:szCs w:val="22"/>
              </w:rPr>
            </w:pPr>
            <w:r>
              <w:rPr>
                <w:rFonts w:asciiTheme="majorHAnsi" w:hAnsiTheme="majorHAnsi" w:cs="Arial"/>
                <w:i/>
                <w:sz w:val="22"/>
                <w:szCs w:val="22"/>
              </w:rPr>
              <w:t>Immigration</w:t>
            </w:r>
          </w:p>
        </w:tc>
      </w:tr>
      <w:tr w:rsidR="00331273" w:rsidRPr="00E92923" w14:paraId="760ED25F" w14:textId="77777777" w:rsidTr="00C84BE8">
        <w:tc>
          <w:tcPr>
            <w:tcW w:w="454" w:type="dxa"/>
            <w:tcBorders>
              <w:bottom w:val="single" w:sz="4" w:space="0" w:color="auto"/>
              <w:right w:val="nil"/>
            </w:tcBorders>
          </w:tcPr>
          <w:p w14:paraId="1F1E99C5" w14:textId="4A6600EE" w:rsidR="00331273" w:rsidRPr="00E92923" w:rsidRDefault="00331273" w:rsidP="00C84BE8">
            <w:pPr>
              <w:rPr>
                <w:rFonts w:asciiTheme="majorHAnsi" w:hAnsiTheme="majorHAnsi" w:cs="Arial"/>
                <w:sz w:val="20"/>
                <w:szCs w:val="20"/>
              </w:rPr>
            </w:pPr>
            <w:r w:rsidRPr="00E92923">
              <w:rPr>
                <w:rFonts w:asciiTheme="majorHAnsi" w:hAnsiTheme="majorHAnsi" w:cs="Arial"/>
                <w:sz w:val="20"/>
                <w:szCs w:val="20"/>
              </w:rPr>
              <w:t>21</w:t>
            </w:r>
          </w:p>
        </w:tc>
        <w:tc>
          <w:tcPr>
            <w:tcW w:w="356" w:type="dxa"/>
            <w:tcBorders>
              <w:left w:val="nil"/>
              <w:bottom w:val="single" w:sz="4" w:space="0" w:color="auto"/>
              <w:right w:val="nil"/>
            </w:tcBorders>
          </w:tcPr>
          <w:p w14:paraId="73FDCA85" w14:textId="19F1F8A4" w:rsidR="00331273" w:rsidRPr="0041679E" w:rsidRDefault="00DE6876" w:rsidP="00C84BE8">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6A4F33BE" w14:textId="43FDDBE2" w:rsidR="00331273" w:rsidRDefault="00DE6876" w:rsidP="00C84BE8">
            <w:pPr>
              <w:rPr>
                <w:rFonts w:asciiTheme="majorHAnsi" w:hAnsiTheme="majorHAnsi" w:cs="Arial"/>
                <w:sz w:val="22"/>
                <w:szCs w:val="22"/>
              </w:rPr>
            </w:pPr>
            <w:r>
              <w:rPr>
                <w:rFonts w:asciiTheme="majorHAnsi" w:hAnsiTheme="majorHAnsi" w:cs="Arial"/>
                <w:sz w:val="22"/>
                <w:szCs w:val="22"/>
              </w:rPr>
              <w:t>11.2</w:t>
            </w:r>
          </w:p>
        </w:tc>
        <w:tc>
          <w:tcPr>
            <w:tcW w:w="6570" w:type="dxa"/>
            <w:tcBorders>
              <w:bottom w:val="single" w:sz="4" w:space="0" w:color="auto"/>
            </w:tcBorders>
          </w:tcPr>
          <w:p w14:paraId="7B8101B9" w14:textId="4B540DE4" w:rsidR="00331273" w:rsidRPr="00330418" w:rsidRDefault="00331273" w:rsidP="00360919">
            <w:pPr>
              <w:pStyle w:val="ListParagraph"/>
              <w:numPr>
                <w:ilvl w:val="0"/>
                <w:numId w:val="26"/>
              </w:numPr>
              <w:rPr>
                <w:rFonts w:asciiTheme="majorHAnsi" w:hAnsiTheme="majorHAnsi"/>
                <w:sz w:val="22"/>
                <w:szCs w:val="22"/>
              </w:rPr>
            </w:pPr>
            <w:r>
              <w:rPr>
                <w:rFonts w:asciiTheme="majorHAnsi" w:hAnsiTheme="majorHAnsi"/>
                <w:sz w:val="22"/>
                <w:szCs w:val="22"/>
              </w:rPr>
              <w:t xml:space="preserve">Christopher </w:t>
            </w:r>
            <w:proofErr w:type="spellStart"/>
            <w:r>
              <w:rPr>
                <w:rFonts w:asciiTheme="majorHAnsi" w:hAnsiTheme="majorHAnsi"/>
                <w:sz w:val="22"/>
                <w:szCs w:val="22"/>
              </w:rPr>
              <w:t>Freiman</w:t>
            </w:r>
            <w:proofErr w:type="spellEnd"/>
            <w:r>
              <w:rPr>
                <w:rFonts w:asciiTheme="majorHAnsi" w:hAnsiTheme="majorHAnsi"/>
                <w:sz w:val="22"/>
                <w:szCs w:val="22"/>
              </w:rPr>
              <w:t>, “A Defense of Open Borders”</w:t>
            </w:r>
          </w:p>
        </w:tc>
        <w:tc>
          <w:tcPr>
            <w:tcW w:w="1890" w:type="dxa"/>
            <w:tcBorders>
              <w:bottom w:val="single" w:sz="4" w:space="0" w:color="auto"/>
            </w:tcBorders>
          </w:tcPr>
          <w:p w14:paraId="4E890FCC" w14:textId="77777777" w:rsidR="00331273" w:rsidRDefault="00331273" w:rsidP="0073428D">
            <w:pPr>
              <w:rPr>
                <w:rFonts w:asciiTheme="majorHAnsi" w:hAnsiTheme="majorHAnsi" w:cs="Arial"/>
                <w:sz w:val="22"/>
                <w:szCs w:val="22"/>
              </w:rPr>
            </w:pPr>
            <w:r>
              <w:rPr>
                <w:rFonts w:asciiTheme="majorHAnsi" w:hAnsiTheme="majorHAnsi" w:cs="Arial"/>
                <w:sz w:val="22"/>
                <w:szCs w:val="22"/>
              </w:rPr>
              <w:t>Reading Quiz 17 (Bb)</w:t>
            </w:r>
          </w:p>
          <w:p w14:paraId="783DCE4A" w14:textId="77777777" w:rsidR="00234687" w:rsidRDefault="00234687" w:rsidP="0073428D">
            <w:pPr>
              <w:rPr>
                <w:rFonts w:asciiTheme="majorHAnsi" w:hAnsiTheme="majorHAnsi" w:cs="Arial"/>
                <w:sz w:val="22"/>
                <w:szCs w:val="22"/>
              </w:rPr>
            </w:pPr>
          </w:p>
          <w:p w14:paraId="1F2C0028" w14:textId="7B2FEA56" w:rsidR="00234687" w:rsidRDefault="00234687" w:rsidP="0073428D">
            <w:pPr>
              <w:rPr>
                <w:rFonts w:asciiTheme="majorHAnsi" w:hAnsiTheme="majorHAnsi" w:cs="Arial"/>
                <w:sz w:val="22"/>
                <w:szCs w:val="22"/>
              </w:rPr>
            </w:pPr>
            <w:r>
              <w:rPr>
                <w:rFonts w:asciiTheme="majorHAnsi" w:hAnsiTheme="majorHAnsi" w:cs="Arial"/>
                <w:b/>
                <w:sz w:val="22"/>
                <w:szCs w:val="22"/>
              </w:rPr>
              <w:t>Group 1 Presentation</w:t>
            </w:r>
          </w:p>
        </w:tc>
      </w:tr>
      <w:tr w:rsidR="00331273" w:rsidRPr="00E92923" w14:paraId="67167707" w14:textId="77777777" w:rsidTr="005C3C51">
        <w:tc>
          <w:tcPr>
            <w:tcW w:w="454" w:type="dxa"/>
            <w:tcBorders>
              <w:bottom w:val="single" w:sz="4" w:space="0" w:color="auto"/>
              <w:right w:val="nil"/>
            </w:tcBorders>
          </w:tcPr>
          <w:p w14:paraId="297B9587" w14:textId="3CA82AC7" w:rsidR="00331273" w:rsidRPr="00E92923" w:rsidRDefault="00331273" w:rsidP="00C84BE8">
            <w:pPr>
              <w:rPr>
                <w:rFonts w:asciiTheme="majorHAnsi" w:hAnsiTheme="majorHAnsi" w:cs="Arial"/>
                <w:sz w:val="20"/>
                <w:szCs w:val="20"/>
              </w:rPr>
            </w:pPr>
            <w:r w:rsidRPr="00E92923">
              <w:rPr>
                <w:rFonts w:asciiTheme="majorHAnsi" w:hAnsiTheme="majorHAnsi" w:cs="Arial"/>
                <w:sz w:val="20"/>
                <w:szCs w:val="20"/>
              </w:rPr>
              <w:t>22</w:t>
            </w:r>
          </w:p>
        </w:tc>
        <w:tc>
          <w:tcPr>
            <w:tcW w:w="356" w:type="dxa"/>
            <w:tcBorders>
              <w:left w:val="nil"/>
              <w:bottom w:val="single" w:sz="4" w:space="0" w:color="auto"/>
              <w:right w:val="nil"/>
            </w:tcBorders>
          </w:tcPr>
          <w:p w14:paraId="0524336A" w14:textId="0F987B53" w:rsidR="00331273" w:rsidRPr="0041679E" w:rsidRDefault="00DE6876" w:rsidP="00C84BE8">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58D5150A" w14:textId="458A35F4" w:rsidR="00331273" w:rsidRPr="0041679E" w:rsidRDefault="00B71EE2" w:rsidP="00C84BE8">
            <w:pPr>
              <w:rPr>
                <w:rFonts w:asciiTheme="majorHAnsi" w:hAnsiTheme="majorHAnsi" w:cs="Arial"/>
                <w:sz w:val="22"/>
                <w:szCs w:val="22"/>
              </w:rPr>
            </w:pPr>
            <w:r>
              <w:rPr>
                <w:rFonts w:asciiTheme="majorHAnsi" w:hAnsiTheme="majorHAnsi" w:cs="Arial"/>
                <w:sz w:val="22"/>
                <w:szCs w:val="22"/>
              </w:rPr>
              <w:t>11.</w:t>
            </w:r>
            <w:r w:rsidR="00DE6876">
              <w:rPr>
                <w:rFonts w:asciiTheme="majorHAnsi" w:hAnsiTheme="majorHAnsi" w:cs="Arial"/>
                <w:sz w:val="22"/>
                <w:szCs w:val="22"/>
              </w:rPr>
              <w:t>7</w:t>
            </w:r>
          </w:p>
        </w:tc>
        <w:tc>
          <w:tcPr>
            <w:tcW w:w="6570" w:type="dxa"/>
            <w:tcBorders>
              <w:bottom w:val="single" w:sz="4" w:space="0" w:color="auto"/>
            </w:tcBorders>
          </w:tcPr>
          <w:p w14:paraId="01950EEE" w14:textId="5ED7E632" w:rsidR="00C2419A" w:rsidRPr="00C2419A" w:rsidRDefault="00331273" w:rsidP="00C2419A">
            <w:pPr>
              <w:pStyle w:val="ListParagraph"/>
              <w:numPr>
                <w:ilvl w:val="0"/>
                <w:numId w:val="26"/>
              </w:numPr>
              <w:rPr>
                <w:rFonts w:asciiTheme="majorHAnsi" w:hAnsiTheme="majorHAnsi"/>
                <w:sz w:val="22"/>
                <w:szCs w:val="22"/>
              </w:rPr>
            </w:pPr>
            <w:r>
              <w:rPr>
                <w:rFonts w:asciiTheme="majorHAnsi" w:hAnsiTheme="majorHAnsi"/>
                <w:sz w:val="22"/>
                <w:szCs w:val="22"/>
              </w:rPr>
              <w:t>Hrishikesh Joshi, “Immigration Enforcement and Fairness to Would-Be Immigrants”</w:t>
            </w:r>
          </w:p>
        </w:tc>
        <w:tc>
          <w:tcPr>
            <w:tcW w:w="1890" w:type="dxa"/>
            <w:tcBorders>
              <w:bottom w:val="single" w:sz="4" w:space="0" w:color="auto"/>
            </w:tcBorders>
          </w:tcPr>
          <w:p w14:paraId="4E6A8253" w14:textId="1BA6FE35" w:rsidR="00331273" w:rsidRPr="00803735" w:rsidRDefault="00331273" w:rsidP="00331273">
            <w:pPr>
              <w:rPr>
                <w:rFonts w:asciiTheme="majorHAnsi" w:hAnsiTheme="majorHAnsi" w:cs="Arial"/>
                <w:sz w:val="22"/>
                <w:szCs w:val="22"/>
              </w:rPr>
            </w:pPr>
            <w:r>
              <w:rPr>
                <w:rFonts w:asciiTheme="majorHAnsi" w:hAnsiTheme="majorHAnsi" w:cs="Arial"/>
                <w:sz w:val="22"/>
                <w:szCs w:val="22"/>
              </w:rPr>
              <w:t>Reading Quiz 18 (Bb)</w:t>
            </w:r>
          </w:p>
        </w:tc>
      </w:tr>
      <w:tr w:rsidR="008865F8" w:rsidRPr="00E92923" w14:paraId="73E4BC30" w14:textId="77777777" w:rsidTr="00E86CD7">
        <w:tc>
          <w:tcPr>
            <w:tcW w:w="10080" w:type="dxa"/>
            <w:gridSpan w:val="5"/>
          </w:tcPr>
          <w:p w14:paraId="16772575" w14:textId="1CDAE402" w:rsidR="008865F8" w:rsidRPr="008865F8" w:rsidRDefault="008865F8" w:rsidP="00C2419A">
            <w:pPr>
              <w:rPr>
                <w:rFonts w:asciiTheme="majorHAnsi" w:hAnsiTheme="majorHAnsi" w:cs="Arial"/>
                <w:i/>
                <w:iCs/>
                <w:sz w:val="22"/>
                <w:szCs w:val="22"/>
              </w:rPr>
            </w:pPr>
            <w:r>
              <w:rPr>
                <w:rFonts w:asciiTheme="majorHAnsi" w:hAnsiTheme="majorHAnsi" w:cs="Arial"/>
                <w:i/>
                <w:iCs/>
                <w:sz w:val="22"/>
                <w:szCs w:val="22"/>
              </w:rPr>
              <w:t>Criminal Justice</w:t>
            </w:r>
          </w:p>
        </w:tc>
      </w:tr>
      <w:tr w:rsidR="00331273" w:rsidRPr="00E92923" w14:paraId="2A62B801" w14:textId="77777777" w:rsidTr="00C84BE8">
        <w:tc>
          <w:tcPr>
            <w:tcW w:w="454" w:type="dxa"/>
            <w:tcBorders>
              <w:right w:val="nil"/>
            </w:tcBorders>
          </w:tcPr>
          <w:p w14:paraId="00547BEE" w14:textId="77777777" w:rsidR="00331273" w:rsidRPr="00E92923" w:rsidRDefault="00331273" w:rsidP="00C84BE8">
            <w:pPr>
              <w:rPr>
                <w:rFonts w:asciiTheme="majorHAnsi" w:hAnsiTheme="majorHAnsi" w:cs="Arial"/>
                <w:sz w:val="20"/>
                <w:szCs w:val="20"/>
              </w:rPr>
            </w:pPr>
            <w:r w:rsidRPr="00E92923">
              <w:rPr>
                <w:rFonts w:asciiTheme="majorHAnsi" w:hAnsiTheme="majorHAnsi" w:cs="Arial"/>
                <w:sz w:val="20"/>
                <w:szCs w:val="20"/>
              </w:rPr>
              <w:t>23</w:t>
            </w:r>
          </w:p>
        </w:tc>
        <w:tc>
          <w:tcPr>
            <w:tcW w:w="356" w:type="dxa"/>
            <w:tcBorders>
              <w:left w:val="nil"/>
              <w:right w:val="nil"/>
            </w:tcBorders>
          </w:tcPr>
          <w:p w14:paraId="4422F748" w14:textId="7E7C2A79" w:rsidR="00331273" w:rsidRPr="0041679E" w:rsidRDefault="00DE6876" w:rsidP="00C84BE8">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0C756A3D" w14:textId="663ABBA3" w:rsidR="00331273" w:rsidRPr="0041679E" w:rsidRDefault="00B71EE2" w:rsidP="00C84BE8">
            <w:pPr>
              <w:rPr>
                <w:rFonts w:asciiTheme="majorHAnsi" w:hAnsiTheme="majorHAnsi" w:cs="Arial"/>
                <w:sz w:val="22"/>
                <w:szCs w:val="22"/>
              </w:rPr>
            </w:pPr>
            <w:r>
              <w:rPr>
                <w:rFonts w:asciiTheme="majorHAnsi" w:hAnsiTheme="majorHAnsi" w:cs="Arial"/>
                <w:sz w:val="22"/>
                <w:szCs w:val="22"/>
              </w:rPr>
              <w:t>11.</w:t>
            </w:r>
            <w:r w:rsidR="00DE6876">
              <w:rPr>
                <w:rFonts w:asciiTheme="majorHAnsi" w:hAnsiTheme="majorHAnsi" w:cs="Arial"/>
                <w:sz w:val="22"/>
                <w:szCs w:val="22"/>
              </w:rPr>
              <w:t>9</w:t>
            </w:r>
          </w:p>
        </w:tc>
        <w:tc>
          <w:tcPr>
            <w:tcW w:w="6570" w:type="dxa"/>
          </w:tcPr>
          <w:p w14:paraId="3A7A2C9E" w14:textId="77777777" w:rsidR="008865F8" w:rsidRPr="00330418" w:rsidRDefault="008865F8" w:rsidP="008865F8">
            <w:pPr>
              <w:pStyle w:val="ListParagraph"/>
              <w:numPr>
                <w:ilvl w:val="0"/>
                <w:numId w:val="26"/>
              </w:numPr>
              <w:rPr>
                <w:rFonts w:asciiTheme="majorHAnsi" w:hAnsiTheme="majorHAnsi"/>
                <w:sz w:val="22"/>
                <w:szCs w:val="22"/>
              </w:rPr>
            </w:pPr>
            <w:r w:rsidRPr="00330418">
              <w:rPr>
                <w:rFonts w:asciiTheme="majorHAnsi" w:hAnsiTheme="majorHAnsi"/>
                <w:sz w:val="22"/>
                <w:szCs w:val="22"/>
              </w:rPr>
              <w:t xml:space="preserve">YouTube video, Bryan Stevenson, “Brief </w:t>
            </w:r>
            <w:proofErr w:type="gramStart"/>
            <w:r w:rsidRPr="00330418">
              <w:rPr>
                <w:rFonts w:asciiTheme="majorHAnsi" w:hAnsiTheme="majorHAnsi"/>
                <w:sz w:val="22"/>
                <w:szCs w:val="22"/>
              </w:rPr>
              <w:t>But</w:t>
            </w:r>
            <w:proofErr w:type="gramEnd"/>
            <w:r w:rsidRPr="00330418">
              <w:rPr>
                <w:rFonts w:asciiTheme="majorHAnsi" w:hAnsiTheme="majorHAnsi"/>
                <w:sz w:val="22"/>
                <w:szCs w:val="22"/>
              </w:rPr>
              <w:t xml:space="preserve"> Spectacular” (3:23)</w:t>
            </w:r>
          </w:p>
          <w:p w14:paraId="7C0E7E4A" w14:textId="77777777" w:rsidR="008865F8" w:rsidRDefault="008865F8" w:rsidP="008865F8">
            <w:pPr>
              <w:pStyle w:val="ListParagraph"/>
              <w:numPr>
                <w:ilvl w:val="0"/>
                <w:numId w:val="26"/>
              </w:numPr>
              <w:rPr>
                <w:rFonts w:asciiTheme="majorHAnsi" w:hAnsiTheme="majorHAnsi"/>
                <w:sz w:val="22"/>
                <w:szCs w:val="22"/>
              </w:rPr>
            </w:pPr>
            <w:r w:rsidRPr="00752792">
              <w:rPr>
                <w:rFonts w:asciiTheme="majorHAnsi" w:hAnsiTheme="majorHAnsi"/>
                <w:sz w:val="22"/>
                <w:szCs w:val="22"/>
              </w:rPr>
              <w:t>Angela Davis, “Let’s Make a Deal: The Power of the Plea Bargain” (skip the “Plea Bargaining with the Snitch” section)</w:t>
            </w:r>
          </w:p>
          <w:p w14:paraId="0F79694D" w14:textId="530FD55E" w:rsidR="00331273" w:rsidRPr="00752792" w:rsidRDefault="008865F8" w:rsidP="008865F8">
            <w:pPr>
              <w:pStyle w:val="ListParagraph"/>
              <w:numPr>
                <w:ilvl w:val="0"/>
                <w:numId w:val="26"/>
              </w:numPr>
              <w:rPr>
                <w:rFonts w:asciiTheme="majorHAnsi" w:hAnsiTheme="majorHAnsi"/>
                <w:sz w:val="22"/>
                <w:szCs w:val="22"/>
              </w:rPr>
            </w:pPr>
            <w:r w:rsidRPr="00752792">
              <w:rPr>
                <w:rFonts w:asciiTheme="majorHAnsi" w:hAnsiTheme="majorHAnsi"/>
                <w:sz w:val="22"/>
                <w:szCs w:val="22"/>
              </w:rPr>
              <w:t>Michelle Alexander, “Go to Trial: Crash the Justice System”</w:t>
            </w:r>
          </w:p>
        </w:tc>
        <w:tc>
          <w:tcPr>
            <w:tcW w:w="1890" w:type="dxa"/>
          </w:tcPr>
          <w:p w14:paraId="6646FE5E" w14:textId="77777777" w:rsidR="008865F8" w:rsidRDefault="008865F8" w:rsidP="00C2419A">
            <w:pPr>
              <w:rPr>
                <w:rFonts w:asciiTheme="majorHAnsi" w:hAnsiTheme="majorHAnsi" w:cs="Arial"/>
                <w:sz w:val="22"/>
                <w:szCs w:val="22"/>
              </w:rPr>
            </w:pPr>
            <w:r>
              <w:rPr>
                <w:rFonts w:asciiTheme="majorHAnsi" w:hAnsiTheme="majorHAnsi" w:cs="Arial"/>
                <w:sz w:val="22"/>
                <w:szCs w:val="22"/>
              </w:rPr>
              <w:t>Reading Quiz 19 (Bb)</w:t>
            </w:r>
          </w:p>
          <w:p w14:paraId="2E00ADD7" w14:textId="77777777" w:rsidR="008865F8" w:rsidRDefault="008865F8" w:rsidP="00C2419A">
            <w:pPr>
              <w:rPr>
                <w:rFonts w:asciiTheme="majorHAnsi" w:hAnsiTheme="majorHAnsi" w:cs="Arial"/>
                <w:sz w:val="22"/>
                <w:szCs w:val="22"/>
              </w:rPr>
            </w:pPr>
          </w:p>
          <w:p w14:paraId="3FC958DC" w14:textId="4C993E87" w:rsidR="00331273" w:rsidRPr="00E92923" w:rsidRDefault="00C2419A" w:rsidP="00C2419A">
            <w:pPr>
              <w:rPr>
                <w:rFonts w:asciiTheme="majorHAnsi" w:hAnsiTheme="majorHAnsi" w:cs="Arial"/>
              </w:rPr>
            </w:pPr>
            <w:r>
              <w:rPr>
                <w:rFonts w:asciiTheme="majorHAnsi" w:hAnsiTheme="majorHAnsi" w:cs="Arial"/>
                <w:b/>
                <w:sz w:val="22"/>
                <w:szCs w:val="22"/>
              </w:rPr>
              <w:t>Group 2 Presentation</w:t>
            </w:r>
          </w:p>
        </w:tc>
      </w:tr>
      <w:tr w:rsidR="008865F8" w:rsidRPr="00E92923" w14:paraId="161E67D2" w14:textId="77777777" w:rsidTr="008865F8">
        <w:tc>
          <w:tcPr>
            <w:tcW w:w="454" w:type="dxa"/>
            <w:tcBorders>
              <w:bottom w:val="single" w:sz="4" w:space="0" w:color="auto"/>
              <w:right w:val="nil"/>
            </w:tcBorders>
          </w:tcPr>
          <w:p w14:paraId="0B42C6D2" w14:textId="77777777" w:rsidR="008865F8" w:rsidRPr="00C862C8" w:rsidRDefault="008865F8" w:rsidP="00C84BE8">
            <w:pPr>
              <w:rPr>
                <w:rFonts w:asciiTheme="majorHAnsi" w:hAnsiTheme="majorHAnsi" w:cs="Arial"/>
                <w:b/>
                <w:bCs/>
                <w:sz w:val="20"/>
                <w:szCs w:val="20"/>
              </w:rPr>
            </w:pPr>
          </w:p>
        </w:tc>
        <w:tc>
          <w:tcPr>
            <w:tcW w:w="356" w:type="dxa"/>
            <w:tcBorders>
              <w:left w:val="nil"/>
              <w:bottom w:val="single" w:sz="4" w:space="0" w:color="auto"/>
              <w:right w:val="nil"/>
            </w:tcBorders>
          </w:tcPr>
          <w:p w14:paraId="1BD20BFB" w14:textId="2781A8AD" w:rsidR="008865F8" w:rsidRPr="00C862C8" w:rsidRDefault="008865F8" w:rsidP="00C84BE8">
            <w:pPr>
              <w:rPr>
                <w:rFonts w:asciiTheme="majorHAnsi" w:hAnsiTheme="majorHAnsi" w:cs="Arial"/>
                <w:b/>
                <w:bCs/>
                <w:sz w:val="22"/>
                <w:szCs w:val="22"/>
              </w:rPr>
            </w:pPr>
            <w:r w:rsidRPr="00C862C8">
              <w:rPr>
                <w:rFonts w:asciiTheme="majorHAnsi" w:hAnsiTheme="majorHAnsi" w:cs="Arial"/>
                <w:b/>
                <w:bCs/>
                <w:sz w:val="22"/>
                <w:szCs w:val="22"/>
              </w:rPr>
              <w:t>S</w:t>
            </w:r>
          </w:p>
        </w:tc>
        <w:tc>
          <w:tcPr>
            <w:tcW w:w="810" w:type="dxa"/>
            <w:tcBorders>
              <w:left w:val="nil"/>
              <w:bottom w:val="single" w:sz="4" w:space="0" w:color="auto"/>
            </w:tcBorders>
          </w:tcPr>
          <w:p w14:paraId="64225DAB" w14:textId="2917CF21" w:rsidR="008865F8" w:rsidRPr="00C862C8" w:rsidRDefault="00C862C8" w:rsidP="00C84BE8">
            <w:pPr>
              <w:rPr>
                <w:rFonts w:asciiTheme="majorHAnsi" w:hAnsiTheme="majorHAnsi" w:cs="Arial"/>
                <w:b/>
                <w:bCs/>
                <w:sz w:val="22"/>
                <w:szCs w:val="22"/>
              </w:rPr>
            </w:pPr>
            <w:r w:rsidRPr="00C862C8">
              <w:rPr>
                <w:rFonts w:asciiTheme="majorHAnsi" w:hAnsiTheme="majorHAnsi" w:cs="Arial"/>
                <w:b/>
                <w:bCs/>
                <w:sz w:val="22"/>
                <w:szCs w:val="22"/>
              </w:rPr>
              <w:t>11.12</w:t>
            </w:r>
          </w:p>
        </w:tc>
        <w:tc>
          <w:tcPr>
            <w:tcW w:w="6570" w:type="dxa"/>
            <w:tcBorders>
              <w:bottom w:val="single" w:sz="4" w:space="0" w:color="auto"/>
            </w:tcBorders>
          </w:tcPr>
          <w:p w14:paraId="15705FE3" w14:textId="77777777" w:rsidR="008865F8" w:rsidRPr="00C862C8" w:rsidRDefault="008865F8" w:rsidP="008865F8">
            <w:pPr>
              <w:pStyle w:val="ListParagraph"/>
              <w:rPr>
                <w:rFonts w:asciiTheme="majorHAnsi" w:hAnsiTheme="majorHAnsi"/>
                <w:b/>
                <w:bCs/>
                <w:sz w:val="22"/>
                <w:szCs w:val="22"/>
              </w:rPr>
            </w:pPr>
          </w:p>
        </w:tc>
        <w:tc>
          <w:tcPr>
            <w:tcW w:w="1890" w:type="dxa"/>
            <w:tcBorders>
              <w:bottom w:val="single" w:sz="4" w:space="0" w:color="auto"/>
            </w:tcBorders>
          </w:tcPr>
          <w:p w14:paraId="131B371F" w14:textId="61492DE3" w:rsidR="008865F8" w:rsidRPr="00C862C8" w:rsidRDefault="008865F8" w:rsidP="00C84BE8">
            <w:pPr>
              <w:rPr>
                <w:rFonts w:asciiTheme="majorHAnsi" w:hAnsiTheme="majorHAnsi" w:cs="Arial"/>
                <w:b/>
                <w:bCs/>
                <w:sz w:val="22"/>
                <w:szCs w:val="22"/>
              </w:rPr>
            </w:pPr>
            <w:r w:rsidRPr="00C862C8">
              <w:rPr>
                <w:rFonts w:asciiTheme="majorHAnsi" w:hAnsiTheme="majorHAnsi" w:cs="Arial"/>
                <w:b/>
                <w:bCs/>
                <w:sz w:val="22"/>
                <w:szCs w:val="22"/>
              </w:rPr>
              <w:t>Essay Due by 11:59pm</w:t>
            </w:r>
          </w:p>
        </w:tc>
      </w:tr>
      <w:tr w:rsidR="00331273" w:rsidRPr="00E92923" w14:paraId="578047AE" w14:textId="77777777" w:rsidTr="008865F8">
        <w:tc>
          <w:tcPr>
            <w:tcW w:w="454" w:type="dxa"/>
            <w:tcBorders>
              <w:bottom w:val="single" w:sz="4" w:space="0" w:color="auto"/>
              <w:right w:val="nil"/>
            </w:tcBorders>
          </w:tcPr>
          <w:p w14:paraId="2839CE2A" w14:textId="77777777" w:rsidR="00331273" w:rsidRPr="00E92923" w:rsidRDefault="00331273" w:rsidP="00C84BE8">
            <w:pPr>
              <w:rPr>
                <w:rFonts w:asciiTheme="majorHAnsi" w:hAnsiTheme="majorHAnsi" w:cs="Arial"/>
                <w:sz w:val="20"/>
                <w:szCs w:val="20"/>
              </w:rPr>
            </w:pPr>
            <w:r w:rsidRPr="00E92923">
              <w:rPr>
                <w:rFonts w:asciiTheme="majorHAnsi" w:hAnsiTheme="majorHAnsi" w:cs="Arial"/>
                <w:sz w:val="20"/>
                <w:szCs w:val="20"/>
              </w:rPr>
              <w:t>24</w:t>
            </w:r>
          </w:p>
        </w:tc>
        <w:tc>
          <w:tcPr>
            <w:tcW w:w="356" w:type="dxa"/>
            <w:tcBorders>
              <w:left w:val="nil"/>
              <w:bottom w:val="single" w:sz="4" w:space="0" w:color="auto"/>
              <w:right w:val="nil"/>
            </w:tcBorders>
          </w:tcPr>
          <w:p w14:paraId="4CA6E5E4" w14:textId="2965D9AF" w:rsidR="00331273" w:rsidRPr="0041679E" w:rsidRDefault="00DE6876" w:rsidP="00C84BE8">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39CE445B" w14:textId="4E7F4C71" w:rsidR="00331273" w:rsidRPr="0041679E" w:rsidRDefault="00B71EE2" w:rsidP="00C84BE8">
            <w:pPr>
              <w:rPr>
                <w:rFonts w:asciiTheme="majorHAnsi" w:hAnsiTheme="majorHAnsi" w:cs="Arial"/>
                <w:sz w:val="22"/>
                <w:szCs w:val="22"/>
              </w:rPr>
            </w:pPr>
            <w:r>
              <w:rPr>
                <w:rFonts w:asciiTheme="majorHAnsi" w:hAnsiTheme="majorHAnsi" w:cs="Arial"/>
                <w:sz w:val="22"/>
                <w:szCs w:val="22"/>
              </w:rPr>
              <w:t>11.</w:t>
            </w:r>
            <w:r w:rsidR="00DE6876">
              <w:rPr>
                <w:rFonts w:asciiTheme="majorHAnsi" w:hAnsiTheme="majorHAnsi" w:cs="Arial"/>
                <w:sz w:val="22"/>
                <w:szCs w:val="22"/>
              </w:rPr>
              <w:t>14</w:t>
            </w:r>
          </w:p>
        </w:tc>
        <w:tc>
          <w:tcPr>
            <w:tcW w:w="6570" w:type="dxa"/>
            <w:tcBorders>
              <w:bottom w:val="single" w:sz="4" w:space="0" w:color="auto"/>
            </w:tcBorders>
          </w:tcPr>
          <w:p w14:paraId="39211972" w14:textId="5E1F2A4C" w:rsidR="00331273" w:rsidRPr="00360919" w:rsidRDefault="008865F8" w:rsidP="00C2419A">
            <w:pPr>
              <w:pStyle w:val="ListParagraph"/>
              <w:numPr>
                <w:ilvl w:val="0"/>
                <w:numId w:val="26"/>
              </w:numPr>
              <w:rPr>
                <w:rFonts w:asciiTheme="majorHAnsi" w:hAnsiTheme="majorHAnsi"/>
                <w:sz w:val="22"/>
                <w:szCs w:val="22"/>
              </w:rPr>
            </w:pPr>
            <w:r>
              <w:rPr>
                <w:rFonts w:asciiTheme="majorHAnsi" w:hAnsiTheme="majorHAnsi"/>
                <w:sz w:val="22"/>
                <w:szCs w:val="22"/>
              </w:rPr>
              <w:t xml:space="preserve">Daniel </w:t>
            </w:r>
            <w:proofErr w:type="spellStart"/>
            <w:r>
              <w:rPr>
                <w:rFonts w:asciiTheme="majorHAnsi" w:hAnsiTheme="majorHAnsi"/>
                <w:sz w:val="22"/>
                <w:szCs w:val="22"/>
              </w:rPr>
              <w:t>Susser</w:t>
            </w:r>
            <w:proofErr w:type="spellEnd"/>
            <w:r>
              <w:rPr>
                <w:rFonts w:asciiTheme="majorHAnsi" w:hAnsiTheme="majorHAnsi"/>
                <w:sz w:val="22"/>
                <w:szCs w:val="22"/>
              </w:rPr>
              <w:t>, “Predictive Policing and the Ethics of Preemption”</w:t>
            </w:r>
          </w:p>
        </w:tc>
        <w:tc>
          <w:tcPr>
            <w:tcW w:w="1890" w:type="dxa"/>
            <w:tcBorders>
              <w:bottom w:val="single" w:sz="4" w:space="0" w:color="auto"/>
            </w:tcBorders>
          </w:tcPr>
          <w:p w14:paraId="45DA01B5" w14:textId="293E3D85" w:rsidR="00331273" w:rsidRPr="00803735" w:rsidRDefault="008865F8" w:rsidP="00C84BE8">
            <w:pPr>
              <w:rPr>
                <w:rFonts w:asciiTheme="majorHAnsi" w:hAnsiTheme="majorHAnsi" w:cs="Arial"/>
                <w:sz w:val="22"/>
                <w:szCs w:val="22"/>
              </w:rPr>
            </w:pPr>
            <w:r>
              <w:rPr>
                <w:rFonts w:asciiTheme="majorHAnsi" w:hAnsiTheme="majorHAnsi" w:cs="Arial"/>
                <w:sz w:val="22"/>
                <w:szCs w:val="22"/>
              </w:rPr>
              <w:t>Reading Quiz 20 (Bb)</w:t>
            </w:r>
          </w:p>
        </w:tc>
      </w:tr>
      <w:tr w:rsidR="008865F8" w:rsidRPr="00E92923" w14:paraId="0DAE7473" w14:textId="77777777" w:rsidTr="008865F8">
        <w:tc>
          <w:tcPr>
            <w:tcW w:w="10080" w:type="dxa"/>
            <w:gridSpan w:val="5"/>
            <w:tcBorders>
              <w:bottom w:val="nil"/>
            </w:tcBorders>
          </w:tcPr>
          <w:p w14:paraId="1EF73B66" w14:textId="751CF8EC" w:rsidR="008865F8" w:rsidRDefault="008865F8" w:rsidP="008865F8">
            <w:pPr>
              <w:jc w:val="center"/>
              <w:rPr>
                <w:rFonts w:asciiTheme="majorHAnsi" w:hAnsiTheme="majorHAnsi" w:cs="Arial"/>
                <w:b/>
                <w:sz w:val="22"/>
                <w:szCs w:val="22"/>
              </w:rPr>
            </w:pPr>
            <w:r w:rsidRPr="007426C5">
              <w:rPr>
                <w:rFonts w:asciiTheme="majorHAnsi" w:hAnsiTheme="majorHAnsi" w:cs="Arial"/>
                <w:b/>
                <w:sz w:val="26"/>
                <w:szCs w:val="26"/>
              </w:rPr>
              <w:t>APPLICATION: UNCHARTED TERRITORY</w:t>
            </w:r>
          </w:p>
        </w:tc>
      </w:tr>
      <w:tr w:rsidR="008865F8" w:rsidRPr="00E92923" w14:paraId="643EC17B" w14:textId="77777777" w:rsidTr="008865F8">
        <w:tc>
          <w:tcPr>
            <w:tcW w:w="10080" w:type="dxa"/>
            <w:gridSpan w:val="5"/>
            <w:tcBorders>
              <w:top w:val="nil"/>
              <w:bottom w:val="single" w:sz="4" w:space="0" w:color="auto"/>
            </w:tcBorders>
          </w:tcPr>
          <w:p w14:paraId="7F43B9E0" w14:textId="1957AC73" w:rsidR="008865F8" w:rsidRDefault="008865F8" w:rsidP="00C84BE8">
            <w:pPr>
              <w:rPr>
                <w:rFonts w:asciiTheme="majorHAnsi" w:hAnsiTheme="majorHAnsi" w:cs="Arial"/>
                <w:b/>
                <w:sz w:val="22"/>
                <w:szCs w:val="22"/>
              </w:rPr>
            </w:pPr>
            <w:r>
              <w:rPr>
                <w:rFonts w:asciiTheme="majorHAnsi" w:hAnsiTheme="majorHAnsi" w:cs="Arial"/>
                <w:i/>
                <w:sz w:val="22"/>
                <w:szCs w:val="22"/>
              </w:rPr>
              <w:t>Technology and the Future</w:t>
            </w:r>
          </w:p>
        </w:tc>
      </w:tr>
      <w:tr w:rsidR="00331273" w:rsidRPr="00E92923" w14:paraId="5085C7F4" w14:textId="77777777" w:rsidTr="00914E5C">
        <w:tc>
          <w:tcPr>
            <w:tcW w:w="454" w:type="dxa"/>
            <w:tcBorders>
              <w:bottom w:val="single" w:sz="4" w:space="0" w:color="auto"/>
              <w:right w:val="nil"/>
            </w:tcBorders>
          </w:tcPr>
          <w:p w14:paraId="3E4B545E" w14:textId="77777777" w:rsidR="00331273" w:rsidRPr="00E92923" w:rsidRDefault="00331273" w:rsidP="00C84BE8">
            <w:pPr>
              <w:rPr>
                <w:rFonts w:asciiTheme="majorHAnsi" w:hAnsiTheme="majorHAnsi" w:cs="Arial"/>
                <w:sz w:val="20"/>
                <w:szCs w:val="20"/>
              </w:rPr>
            </w:pPr>
            <w:r w:rsidRPr="00E92923">
              <w:rPr>
                <w:rFonts w:asciiTheme="majorHAnsi" w:hAnsiTheme="majorHAnsi" w:cs="Arial"/>
                <w:sz w:val="20"/>
                <w:szCs w:val="20"/>
              </w:rPr>
              <w:t>25</w:t>
            </w:r>
          </w:p>
        </w:tc>
        <w:tc>
          <w:tcPr>
            <w:tcW w:w="356" w:type="dxa"/>
            <w:tcBorders>
              <w:left w:val="nil"/>
              <w:bottom w:val="single" w:sz="4" w:space="0" w:color="auto"/>
              <w:right w:val="nil"/>
            </w:tcBorders>
          </w:tcPr>
          <w:p w14:paraId="6AF07E1A" w14:textId="327FE7D6" w:rsidR="00331273" w:rsidRPr="0041679E" w:rsidRDefault="00DE6876" w:rsidP="00C84BE8">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27229120" w14:textId="111A51A4" w:rsidR="00331273" w:rsidRPr="0041679E" w:rsidRDefault="00B71EE2" w:rsidP="00C84BE8">
            <w:pPr>
              <w:rPr>
                <w:rFonts w:asciiTheme="majorHAnsi" w:hAnsiTheme="majorHAnsi" w:cs="Arial"/>
                <w:sz w:val="22"/>
                <w:szCs w:val="22"/>
              </w:rPr>
            </w:pPr>
            <w:r>
              <w:rPr>
                <w:rFonts w:asciiTheme="majorHAnsi" w:hAnsiTheme="majorHAnsi" w:cs="Arial"/>
                <w:sz w:val="22"/>
                <w:szCs w:val="22"/>
              </w:rPr>
              <w:t>11.1</w:t>
            </w:r>
            <w:r w:rsidR="00DE6876">
              <w:rPr>
                <w:rFonts w:asciiTheme="majorHAnsi" w:hAnsiTheme="majorHAnsi" w:cs="Arial"/>
                <w:sz w:val="22"/>
                <w:szCs w:val="22"/>
              </w:rPr>
              <w:t>6</w:t>
            </w:r>
          </w:p>
        </w:tc>
        <w:tc>
          <w:tcPr>
            <w:tcW w:w="6570" w:type="dxa"/>
            <w:tcBorders>
              <w:bottom w:val="single" w:sz="4" w:space="0" w:color="auto"/>
            </w:tcBorders>
          </w:tcPr>
          <w:p w14:paraId="74263ED4" w14:textId="07B35878" w:rsidR="00331273" w:rsidRPr="006C205E" w:rsidRDefault="00577624" w:rsidP="004340D5">
            <w:pPr>
              <w:pStyle w:val="ListParagraph"/>
              <w:numPr>
                <w:ilvl w:val="0"/>
                <w:numId w:val="26"/>
              </w:numPr>
              <w:rPr>
                <w:rFonts w:asciiTheme="majorHAnsi" w:hAnsiTheme="majorHAnsi"/>
                <w:sz w:val="22"/>
                <w:szCs w:val="22"/>
              </w:rPr>
            </w:pPr>
            <w:r>
              <w:rPr>
                <w:rFonts w:asciiTheme="majorHAnsi" w:hAnsiTheme="majorHAnsi"/>
                <w:sz w:val="22"/>
                <w:szCs w:val="22"/>
              </w:rPr>
              <w:t xml:space="preserve">Vincent Muller, “Ethics of Artificial Intelligence and Robotics” (SEP Entry, </w:t>
            </w:r>
            <w:r w:rsidRPr="00330418">
              <w:rPr>
                <w:rFonts w:asciiTheme="majorHAnsi" w:hAnsiTheme="majorHAnsi" w:cs="Lucida Grande"/>
                <w:sz w:val="22"/>
                <w:szCs w:val="22"/>
              </w:rPr>
              <w:t>§§</w:t>
            </w:r>
            <w:r>
              <w:rPr>
                <w:rFonts w:asciiTheme="majorHAnsi" w:hAnsiTheme="majorHAnsi" w:cs="Lucida Grande"/>
                <w:sz w:val="22"/>
                <w:szCs w:val="22"/>
              </w:rPr>
              <w:t>1, 2.1, 2.2, 2.3, 2.4, 2.6, 2.7, and 2.10)</w:t>
            </w:r>
          </w:p>
        </w:tc>
        <w:tc>
          <w:tcPr>
            <w:tcW w:w="1890" w:type="dxa"/>
            <w:tcBorders>
              <w:bottom w:val="single" w:sz="4" w:space="0" w:color="auto"/>
            </w:tcBorders>
          </w:tcPr>
          <w:p w14:paraId="31779C8F" w14:textId="77777777" w:rsidR="00D40B0D" w:rsidRPr="00D40B0D" w:rsidRDefault="00D40B0D" w:rsidP="00C84BE8">
            <w:pPr>
              <w:rPr>
                <w:rFonts w:asciiTheme="majorHAnsi" w:hAnsiTheme="majorHAnsi" w:cs="Arial"/>
                <w:bCs/>
                <w:sz w:val="22"/>
                <w:szCs w:val="22"/>
              </w:rPr>
            </w:pPr>
            <w:r w:rsidRPr="00D40B0D">
              <w:rPr>
                <w:rFonts w:asciiTheme="majorHAnsi" w:hAnsiTheme="majorHAnsi" w:cs="Arial"/>
                <w:bCs/>
                <w:sz w:val="22"/>
                <w:szCs w:val="22"/>
              </w:rPr>
              <w:t>Reading Quiz 21 (Bb)</w:t>
            </w:r>
          </w:p>
          <w:p w14:paraId="16D6B734" w14:textId="77777777" w:rsidR="00D40B0D" w:rsidRDefault="00D40B0D" w:rsidP="00C84BE8">
            <w:pPr>
              <w:rPr>
                <w:rFonts w:asciiTheme="majorHAnsi" w:hAnsiTheme="majorHAnsi" w:cs="Arial"/>
                <w:b/>
                <w:sz w:val="22"/>
                <w:szCs w:val="22"/>
              </w:rPr>
            </w:pPr>
          </w:p>
          <w:p w14:paraId="7A4552C8" w14:textId="54BDF7C2" w:rsidR="00331273" w:rsidRPr="00E92923" w:rsidRDefault="008865F8" w:rsidP="00C84BE8">
            <w:pPr>
              <w:rPr>
                <w:rFonts w:asciiTheme="majorHAnsi" w:hAnsiTheme="majorHAnsi" w:cs="Arial"/>
              </w:rPr>
            </w:pPr>
            <w:r>
              <w:rPr>
                <w:rFonts w:asciiTheme="majorHAnsi" w:hAnsiTheme="majorHAnsi" w:cs="Arial"/>
                <w:b/>
                <w:sz w:val="22"/>
                <w:szCs w:val="22"/>
              </w:rPr>
              <w:t>Group 3 Presentation</w:t>
            </w:r>
          </w:p>
        </w:tc>
      </w:tr>
      <w:tr w:rsidR="00174864" w:rsidRPr="00E92923" w14:paraId="7819059B" w14:textId="77777777" w:rsidTr="0043639D">
        <w:tc>
          <w:tcPr>
            <w:tcW w:w="10080" w:type="dxa"/>
            <w:gridSpan w:val="5"/>
            <w:tcBorders>
              <w:bottom w:val="single" w:sz="4" w:space="0" w:color="auto"/>
            </w:tcBorders>
          </w:tcPr>
          <w:p w14:paraId="3E5904C6" w14:textId="6AA76517" w:rsidR="00174864" w:rsidRDefault="00174864" w:rsidP="00174864">
            <w:pPr>
              <w:jc w:val="center"/>
              <w:rPr>
                <w:rFonts w:asciiTheme="majorHAnsi" w:hAnsiTheme="majorHAnsi" w:cs="Arial"/>
                <w:sz w:val="22"/>
                <w:szCs w:val="22"/>
              </w:rPr>
            </w:pPr>
            <w:r w:rsidRPr="00C9392B">
              <w:rPr>
                <w:rFonts w:asciiTheme="majorHAnsi" w:hAnsiTheme="majorHAnsi" w:cs="Arial"/>
                <w:b/>
                <w:i/>
                <w:sz w:val="22"/>
                <w:szCs w:val="22"/>
              </w:rPr>
              <w:t>NO CLASS: THANKSGIVING BREAK (11.1</w:t>
            </w:r>
            <w:r>
              <w:rPr>
                <w:rFonts w:asciiTheme="majorHAnsi" w:hAnsiTheme="majorHAnsi" w:cs="Arial"/>
                <w:b/>
                <w:i/>
                <w:sz w:val="22"/>
                <w:szCs w:val="22"/>
              </w:rPr>
              <w:t>8</w:t>
            </w:r>
            <w:r w:rsidRPr="00C9392B">
              <w:rPr>
                <w:rFonts w:asciiTheme="majorHAnsi" w:hAnsiTheme="majorHAnsi" w:cs="Arial"/>
                <w:b/>
                <w:i/>
                <w:sz w:val="22"/>
                <w:szCs w:val="22"/>
              </w:rPr>
              <w:t>-11.2</w:t>
            </w:r>
            <w:r>
              <w:rPr>
                <w:rFonts w:asciiTheme="majorHAnsi" w:hAnsiTheme="majorHAnsi" w:cs="Arial"/>
                <w:b/>
                <w:i/>
                <w:sz w:val="22"/>
                <w:szCs w:val="22"/>
              </w:rPr>
              <w:t>6</w:t>
            </w:r>
            <w:r w:rsidRPr="00C9392B">
              <w:rPr>
                <w:rFonts w:asciiTheme="majorHAnsi" w:hAnsiTheme="majorHAnsi" w:cs="Arial"/>
                <w:b/>
                <w:i/>
                <w:sz w:val="22"/>
                <w:szCs w:val="22"/>
              </w:rPr>
              <w:t>)</w:t>
            </w:r>
          </w:p>
        </w:tc>
      </w:tr>
      <w:tr w:rsidR="00331273" w:rsidRPr="00E92923" w14:paraId="2E58BF5D" w14:textId="77777777" w:rsidTr="00914E5C">
        <w:tc>
          <w:tcPr>
            <w:tcW w:w="454" w:type="dxa"/>
            <w:tcBorders>
              <w:bottom w:val="single" w:sz="4" w:space="0" w:color="auto"/>
              <w:right w:val="nil"/>
            </w:tcBorders>
          </w:tcPr>
          <w:p w14:paraId="7118CC36" w14:textId="1A6E982E" w:rsidR="00331273" w:rsidRPr="00E92923" w:rsidRDefault="00331273" w:rsidP="00C84BE8">
            <w:pPr>
              <w:rPr>
                <w:rFonts w:asciiTheme="majorHAnsi" w:hAnsiTheme="majorHAnsi" w:cs="Arial"/>
                <w:sz w:val="20"/>
                <w:szCs w:val="20"/>
              </w:rPr>
            </w:pPr>
            <w:r w:rsidRPr="00E92923">
              <w:rPr>
                <w:rFonts w:asciiTheme="majorHAnsi" w:hAnsiTheme="majorHAnsi" w:cs="Arial"/>
                <w:sz w:val="20"/>
                <w:szCs w:val="20"/>
              </w:rPr>
              <w:lastRenderedPageBreak/>
              <w:t>26</w:t>
            </w:r>
          </w:p>
        </w:tc>
        <w:tc>
          <w:tcPr>
            <w:tcW w:w="356" w:type="dxa"/>
            <w:tcBorders>
              <w:left w:val="nil"/>
              <w:bottom w:val="single" w:sz="4" w:space="0" w:color="auto"/>
              <w:right w:val="nil"/>
            </w:tcBorders>
          </w:tcPr>
          <w:p w14:paraId="5F5F1AA4" w14:textId="4D632EAF" w:rsidR="00331273" w:rsidRPr="0041679E" w:rsidRDefault="00DE6876" w:rsidP="00C84BE8">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5E8DFC7D" w14:textId="7E03BEC2" w:rsidR="00331273" w:rsidRDefault="00B71EE2" w:rsidP="00C84BE8">
            <w:pPr>
              <w:rPr>
                <w:rFonts w:asciiTheme="majorHAnsi" w:hAnsiTheme="majorHAnsi" w:cs="Arial"/>
                <w:sz w:val="22"/>
                <w:szCs w:val="22"/>
              </w:rPr>
            </w:pPr>
            <w:r>
              <w:rPr>
                <w:rFonts w:asciiTheme="majorHAnsi" w:hAnsiTheme="majorHAnsi" w:cs="Arial"/>
                <w:sz w:val="22"/>
                <w:szCs w:val="22"/>
              </w:rPr>
              <w:t>11.</w:t>
            </w:r>
            <w:r w:rsidR="00DE6876">
              <w:rPr>
                <w:rFonts w:asciiTheme="majorHAnsi" w:hAnsiTheme="majorHAnsi" w:cs="Arial"/>
                <w:sz w:val="22"/>
                <w:szCs w:val="22"/>
              </w:rPr>
              <w:t>28</w:t>
            </w:r>
          </w:p>
        </w:tc>
        <w:tc>
          <w:tcPr>
            <w:tcW w:w="6570" w:type="dxa"/>
            <w:tcBorders>
              <w:bottom w:val="single" w:sz="4" w:space="0" w:color="auto"/>
            </w:tcBorders>
          </w:tcPr>
          <w:p w14:paraId="54B2ACAD" w14:textId="77777777" w:rsidR="00331273" w:rsidRDefault="00AD691B" w:rsidP="00EE10BD">
            <w:pPr>
              <w:pStyle w:val="ListParagraph"/>
              <w:numPr>
                <w:ilvl w:val="0"/>
                <w:numId w:val="26"/>
              </w:numPr>
              <w:rPr>
                <w:rFonts w:asciiTheme="majorHAnsi" w:hAnsiTheme="majorHAnsi"/>
                <w:sz w:val="22"/>
                <w:szCs w:val="22"/>
              </w:rPr>
            </w:pPr>
            <w:r>
              <w:rPr>
                <w:rFonts w:asciiTheme="majorHAnsi" w:hAnsiTheme="majorHAnsi"/>
                <w:sz w:val="22"/>
                <w:szCs w:val="22"/>
              </w:rPr>
              <w:t xml:space="preserve">S. </w:t>
            </w:r>
            <w:proofErr w:type="spellStart"/>
            <w:r>
              <w:rPr>
                <w:rFonts w:asciiTheme="majorHAnsi" w:hAnsiTheme="majorHAnsi"/>
                <w:sz w:val="22"/>
                <w:szCs w:val="22"/>
              </w:rPr>
              <w:t>Shyam</w:t>
            </w:r>
            <w:proofErr w:type="spellEnd"/>
            <w:r>
              <w:rPr>
                <w:rFonts w:asciiTheme="majorHAnsi" w:hAnsiTheme="majorHAnsi"/>
                <w:sz w:val="22"/>
                <w:szCs w:val="22"/>
              </w:rPr>
              <w:t xml:space="preserve"> Sundar, Cason </w:t>
            </w:r>
            <w:proofErr w:type="spellStart"/>
            <w:r>
              <w:rPr>
                <w:rFonts w:asciiTheme="majorHAnsi" w:hAnsiTheme="majorHAnsi"/>
                <w:sz w:val="22"/>
                <w:szCs w:val="22"/>
              </w:rPr>
              <w:t>Schmit</w:t>
            </w:r>
            <w:proofErr w:type="spellEnd"/>
            <w:r>
              <w:rPr>
                <w:rFonts w:asciiTheme="majorHAnsi" w:hAnsiTheme="majorHAnsi"/>
                <w:sz w:val="22"/>
                <w:szCs w:val="22"/>
              </w:rPr>
              <w:t>, and John Villasenor, “Regulating AI: 3 Experts Explain Why It’s Difficult to Do and Important to Get Right”</w:t>
            </w:r>
          </w:p>
          <w:p w14:paraId="109C3322" w14:textId="77777777" w:rsidR="00AD691B" w:rsidRDefault="00AD691B" w:rsidP="00EE10BD">
            <w:pPr>
              <w:pStyle w:val="ListParagraph"/>
              <w:numPr>
                <w:ilvl w:val="0"/>
                <w:numId w:val="26"/>
              </w:numPr>
              <w:rPr>
                <w:rFonts w:asciiTheme="majorHAnsi" w:hAnsiTheme="majorHAnsi"/>
                <w:i/>
                <w:iCs/>
                <w:sz w:val="22"/>
                <w:szCs w:val="22"/>
              </w:rPr>
            </w:pPr>
            <w:r w:rsidRPr="00AD691B">
              <w:rPr>
                <w:rFonts w:asciiTheme="majorHAnsi" w:hAnsiTheme="majorHAnsi"/>
                <w:i/>
                <w:iCs/>
                <w:sz w:val="22"/>
                <w:szCs w:val="22"/>
              </w:rPr>
              <w:t>Recommended: Ian Hogarth, “We Must Slow Down the Race to God-Like AI”</w:t>
            </w:r>
          </w:p>
          <w:p w14:paraId="081C2B5E" w14:textId="141D22B9" w:rsidR="00AD691B" w:rsidRPr="00AD691B" w:rsidRDefault="00AD691B" w:rsidP="00EE10BD">
            <w:pPr>
              <w:pStyle w:val="ListParagraph"/>
              <w:numPr>
                <w:ilvl w:val="0"/>
                <w:numId w:val="26"/>
              </w:numPr>
              <w:rPr>
                <w:rFonts w:asciiTheme="majorHAnsi" w:hAnsiTheme="majorHAnsi"/>
                <w:i/>
                <w:iCs/>
                <w:sz w:val="22"/>
                <w:szCs w:val="22"/>
              </w:rPr>
            </w:pPr>
            <w:r>
              <w:rPr>
                <w:rFonts w:asciiTheme="majorHAnsi" w:hAnsiTheme="majorHAnsi"/>
                <w:i/>
                <w:iCs/>
                <w:sz w:val="22"/>
                <w:szCs w:val="22"/>
              </w:rPr>
              <w:t>Recommended: Google, “Recommendations for Regulating AI” (skim)</w:t>
            </w:r>
          </w:p>
        </w:tc>
        <w:tc>
          <w:tcPr>
            <w:tcW w:w="1890" w:type="dxa"/>
            <w:tcBorders>
              <w:bottom w:val="single" w:sz="4" w:space="0" w:color="auto"/>
            </w:tcBorders>
          </w:tcPr>
          <w:p w14:paraId="3BB87477" w14:textId="21CC40F1" w:rsidR="00331273" w:rsidRDefault="008865F8" w:rsidP="00C84BE8">
            <w:pPr>
              <w:rPr>
                <w:rFonts w:asciiTheme="majorHAnsi" w:hAnsiTheme="majorHAnsi" w:cs="Arial"/>
                <w:sz w:val="22"/>
                <w:szCs w:val="22"/>
              </w:rPr>
            </w:pPr>
            <w:r>
              <w:rPr>
                <w:rFonts w:asciiTheme="majorHAnsi" w:hAnsiTheme="majorHAnsi" w:cs="Arial"/>
                <w:sz w:val="22"/>
                <w:szCs w:val="22"/>
              </w:rPr>
              <w:t>Reading Quiz 2</w:t>
            </w:r>
            <w:r w:rsidR="00D40B0D">
              <w:rPr>
                <w:rFonts w:asciiTheme="majorHAnsi" w:hAnsiTheme="majorHAnsi" w:cs="Arial"/>
                <w:sz w:val="22"/>
                <w:szCs w:val="22"/>
              </w:rPr>
              <w:t>2</w:t>
            </w:r>
            <w:r>
              <w:rPr>
                <w:rFonts w:asciiTheme="majorHAnsi" w:hAnsiTheme="majorHAnsi" w:cs="Arial"/>
                <w:sz w:val="22"/>
                <w:szCs w:val="22"/>
              </w:rPr>
              <w:t xml:space="preserve"> (Bb)</w:t>
            </w:r>
          </w:p>
        </w:tc>
      </w:tr>
      <w:tr w:rsidR="00331273" w:rsidRPr="00F944D8" w14:paraId="24CF4FF9" w14:textId="77777777" w:rsidTr="00C84BE8">
        <w:tc>
          <w:tcPr>
            <w:tcW w:w="454" w:type="dxa"/>
            <w:tcBorders>
              <w:right w:val="nil"/>
            </w:tcBorders>
          </w:tcPr>
          <w:p w14:paraId="2B1E83BB" w14:textId="77777777" w:rsidR="00331273" w:rsidRPr="00F944D8" w:rsidRDefault="00331273" w:rsidP="00C84BE8">
            <w:pPr>
              <w:rPr>
                <w:rFonts w:asciiTheme="majorHAnsi" w:hAnsiTheme="majorHAnsi" w:cs="Arial"/>
                <w:sz w:val="20"/>
                <w:szCs w:val="20"/>
              </w:rPr>
            </w:pPr>
            <w:r w:rsidRPr="00F944D8">
              <w:rPr>
                <w:rFonts w:asciiTheme="majorHAnsi" w:hAnsiTheme="majorHAnsi" w:cs="Arial"/>
                <w:sz w:val="20"/>
                <w:szCs w:val="20"/>
              </w:rPr>
              <w:t>27</w:t>
            </w:r>
          </w:p>
        </w:tc>
        <w:tc>
          <w:tcPr>
            <w:tcW w:w="356" w:type="dxa"/>
            <w:tcBorders>
              <w:left w:val="nil"/>
              <w:right w:val="nil"/>
            </w:tcBorders>
          </w:tcPr>
          <w:p w14:paraId="4CB05DF9" w14:textId="6589B0E9" w:rsidR="00331273" w:rsidRPr="00F944D8" w:rsidRDefault="005B66C4" w:rsidP="00C84BE8">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2511E669" w14:textId="4981EF2D" w:rsidR="00331273" w:rsidRPr="00F944D8" w:rsidRDefault="00B71EE2" w:rsidP="00C84BE8">
            <w:pPr>
              <w:rPr>
                <w:rFonts w:asciiTheme="majorHAnsi" w:hAnsiTheme="majorHAnsi" w:cs="Arial"/>
                <w:sz w:val="22"/>
                <w:szCs w:val="22"/>
              </w:rPr>
            </w:pPr>
            <w:r>
              <w:rPr>
                <w:rFonts w:asciiTheme="majorHAnsi" w:hAnsiTheme="majorHAnsi" w:cs="Arial"/>
                <w:sz w:val="22"/>
                <w:szCs w:val="22"/>
              </w:rPr>
              <w:t>11.</w:t>
            </w:r>
            <w:r w:rsidR="00DE6876">
              <w:rPr>
                <w:rFonts w:asciiTheme="majorHAnsi" w:hAnsiTheme="majorHAnsi" w:cs="Arial"/>
                <w:sz w:val="22"/>
                <w:szCs w:val="22"/>
              </w:rPr>
              <w:t>30</w:t>
            </w:r>
          </w:p>
        </w:tc>
        <w:tc>
          <w:tcPr>
            <w:tcW w:w="6570" w:type="dxa"/>
          </w:tcPr>
          <w:p w14:paraId="584ED047" w14:textId="7EE005D3" w:rsidR="00331273" w:rsidRPr="002F11B0" w:rsidRDefault="00F123E2" w:rsidP="00EE10BD">
            <w:pPr>
              <w:pStyle w:val="ListParagraph"/>
              <w:numPr>
                <w:ilvl w:val="0"/>
                <w:numId w:val="26"/>
              </w:numPr>
              <w:rPr>
                <w:rFonts w:asciiTheme="majorHAnsi" w:hAnsiTheme="majorHAnsi"/>
                <w:sz w:val="22"/>
                <w:szCs w:val="22"/>
              </w:rPr>
            </w:pPr>
            <w:r>
              <w:rPr>
                <w:rFonts w:asciiTheme="majorHAnsi" w:hAnsiTheme="majorHAnsi"/>
                <w:sz w:val="22"/>
                <w:szCs w:val="22"/>
              </w:rPr>
              <w:t>No reading</w:t>
            </w:r>
          </w:p>
        </w:tc>
        <w:tc>
          <w:tcPr>
            <w:tcW w:w="1890" w:type="dxa"/>
          </w:tcPr>
          <w:p w14:paraId="62990E88" w14:textId="4147F245" w:rsidR="00331273" w:rsidRPr="00F944D8" w:rsidRDefault="00F123E2" w:rsidP="00C84BE8">
            <w:pPr>
              <w:rPr>
                <w:rFonts w:asciiTheme="majorHAnsi" w:hAnsiTheme="majorHAnsi" w:cs="Arial"/>
              </w:rPr>
            </w:pPr>
            <w:r>
              <w:rPr>
                <w:rFonts w:asciiTheme="majorHAnsi" w:hAnsiTheme="majorHAnsi" w:cs="Arial"/>
                <w:b/>
                <w:sz w:val="22"/>
                <w:szCs w:val="22"/>
              </w:rPr>
              <w:t>Group 4 Presentation</w:t>
            </w:r>
          </w:p>
        </w:tc>
      </w:tr>
    </w:tbl>
    <w:p w14:paraId="3B4AAEB6" w14:textId="076E4298" w:rsidR="00081D26" w:rsidRPr="0077371A" w:rsidRDefault="00622B25" w:rsidP="00C342BC">
      <w:pPr>
        <w:jc w:val="both"/>
        <w:rPr>
          <w:rFonts w:asciiTheme="majorHAnsi" w:hAnsiTheme="majorHAnsi"/>
          <w:b/>
        </w:rPr>
      </w:pPr>
      <w:r w:rsidRPr="0077371A">
        <w:rPr>
          <w:rFonts w:asciiTheme="majorHAnsi" w:hAnsiTheme="majorHAnsi"/>
          <w:b/>
        </w:rPr>
        <w:t xml:space="preserve">Op-Ed </w:t>
      </w:r>
      <w:r w:rsidR="00F9330B" w:rsidRPr="0077371A">
        <w:rPr>
          <w:rFonts w:asciiTheme="majorHAnsi" w:hAnsiTheme="majorHAnsi"/>
          <w:b/>
        </w:rPr>
        <w:t>due</w:t>
      </w:r>
      <w:r w:rsidR="00CC0E12" w:rsidRPr="0077371A">
        <w:rPr>
          <w:rFonts w:asciiTheme="majorHAnsi" w:hAnsiTheme="majorHAnsi"/>
          <w:b/>
        </w:rPr>
        <w:t xml:space="preserve"> by </w:t>
      </w:r>
      <w:r w:rsidR="0077371A" w:rsidRPr="0077371A">
        <w:rPr>
          <w:rFonts w:asciiTheme="majorHAnsi" w:hAnsiTheme="majorHAnsi"/>
          <w:b/>
        </w:rPr>
        <w:t>3</w:t>
      </w:r>
      <w:r w:rsidR="00F123E2" w:rsidRPr="0077371A">
        <w:rPr>
          <w:rFonts w:asciiTheme="majorHAnsi" w:hAnsiTheme="majorHAnsi"/>
          <w:b/>
        </w:rPr>
        <w:t>:</w:t>
      </w:r>
      <w:r w:rsidR="0077371A" w:rsidRPr="0077371A">
        <w:rPr>
          <w:rFonts w:asciiTheme="majorHAnsi" w:hAnsiTheme="majorHAnsi"/>
          <w:b/>
        </w:rPr>
        <w:t>00</w:t>
      </w:r>
      <w:r w:rsidR="00F123E2" w:rsidRPr="0077371A">
        <w:rPr>
          <w:rFonts w:asciiTheme="majorHAnsi" w:hAnsiTheme="majorHAnsi"/>
          <w:b/>
        </w:rPr>
        <w:t xml:space="preserve"> </w:t>
      </w:r>
      <w:r w:rsidR="0077371A" w:rsidRPr="0077371A">
        <w:rPr>
          <w:rFonts w:asciiTheme="majorHAnsi" w:hAnsiTheme="majorHAnsi"/>
          <w:b/>
        </w:rPr>
        <w:t>p</w:t>
      </w:r>
      <w:r w:rsidR="00F123E2" w:rsidRPr="0077371A">
        <w:rPr>
          <w:rFonts w:asciiTheme="majorHAnsi" w:hAnsiTheme="majorHAnsi"/>
          <w:b/>
        </w:rPr>
        <w:t>m</w:t>
      </w:r>
      <w:r w:rsidR="00CC0E12" w:rsidRPr="0077371A">
        <w:rPr>
          <w:rFonts w:asciiTheme="majorHAnsi" w:hAnsiTheme="majorHAnsi"/>
          <w:b/>
        </w:rPr>
        <w:t xml:space="preserve"> on</w:t>
      </w:r>
      <w:r w:rsidR="00F9330B" w:rsidRPr="0077371A">
        <w:rPr>
          <w:rFonts w:asciiTheme="majorHAnsi" w:hAnsiTheme="majorHAnsi"/>
          <w:b/>
        </w:rPr>
        <w:t xml:space="preserve"> </w:t>
      </w:r>
      <w:r w:rsidR="0077371A" w:rsidRPr="0077371A">
        <w:rPr>
          <w:rFonts w:asciiTheme="majorHAnsi" w:hAnsiTheme="majorHAnsi"/>
          <w:b/>
        </w:rPr>
        <w:t>Tuesday</w:t>
      </w:r>
      <w:r w:rsidR="00F00B6D" w:rsidRPr="0077371A">
        <w:rPr>
          <w:rFonts w:asciiTheme="majorHAnsi" w:hAnsiTheme="majorHAnsi"/>
          <w:b/>
        </w:rPr>
        <w:t>,</w:t>
      </w:r>
      <w:r w:rsidR="002F383B" w:rsidRPr="0077371A">
        <w:rPr>
          <w:rFonts w:asciiTheme="majorHAnsi" w:hAnsiTheme="majorHAnsi"/>
          <w:b/>
        </w:rPr>
        <w:t xml:space="preserve"> </w:t>
      </w:r>
      <w:r w:rsidR="00F123E2" w:rsidRPr="0077371A">
        <w:rPr>
          <w:rFonts w:asciiTheme="majorHAnsi" w:hAnsiTheme="majorHAnsi"/>
          <w:b/>
        </w:rPr>
        <w:t>Dec</w:t>
      </w:r>
      <w:r w:rsidR="00922945" w:rsidRPr="0077371A">
        <w:rPr>
          <w:rFonts w:asciiTheme="majorHAnsi" w:hAnsiTheme="majorHAnsi"/>
          <w:b/>
        </w:rPr>
        <w:t xml:space="preserve"> </w:t>
      </w:r>
      <w:r w:rsidR="0077371A" w:rsidRPr="0077371A">
        <w:rPr>
          <w:rFonts w:asciiTheme="majorHAnsi" w:hAnsiTheme="majorHAnsi"/>
          <w:b/>
        </w:rPr>
        <w:t>5</w:t>
      </w:r>
    </w:p>
    <w:sectPr w:rsidR="00081D26" w:rsidRPr="0077371A" w:rsidSect="00F8778C">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0932F" w14:textId="77777777" w:rsidR="00082BB5" w:rsidRDefault="00082BB5" w:rsidP="00F8778C">
      <w:r>
        <w:separator/>
      </w:r>
    </w:p>
  </w:endnote>
  <w:endnote w:type="continuationSeparator" w:id="0">
    <w:p w14:paraId="6C51650A" w14:textId="77777777" w:rsidR="00082BB5" w:rsidRDefault="00082BB5" w:rsidP="00F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A66DB" w14:textId="77777777" w:rsidR="00841DD9" w:rsidRDefault="00841DD9"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216CDE" w14:textId="77777777" w:rsidR="00841DD9" w:rsidRDefault="00841D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95980" w14:textId="77777777" w:rsidR="00841DD9" w:rsidRDefault="00841DD9"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0E4A">
      <w:rPr>
        <w:rStyle w:val="PageNumber"/>
        <w:noProof/>
      </w:rPr>
      <w:t>8</w:t>
    </w:r>
    <w:r>
      <w:rPr>
        <w:rStyle w:val="PageNumber"/>
      </w:rPr>
      <w:fldChar w:fldCharType="end"/>
    </w:r>
  </w:p>
  <w:p w14:paraId="7C3921F9" w14:textId="77777777" w:rsidR="00841DD9" w:rsidRDefault="00841D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B1D770" w14:textId="77777777" w:rsidR="00F9424F" w:rsidRDefault="00F942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E551FC" w14:textId="77777777" w:rsidR="00082BB5" w:rsidRDefault="00082BB5" w:rsidP="00F8778C">
      <w:r>
        <w:separator/>
      </w:r>
    </w:p>
  </w:footnote>
  <w:footnote w:type="continuationSeparator" w:id="0">
    <w:p w14:paraId="2B3017EC" w14:textId="77777777" w:rsidR="00082BB5" w:rsidRDefault="00082BB5" w:rsidP="00F8778C">
      <w:r>
        <w:continuationSeparator/>
      </w:r>
    </w:p>
  </w:footnote>
  <w:footnote w:id="1">
    <w:p w14:paraId="7A5F1054" w14:textId="117021E3" w:rsidR="00841DD9" w:rsidRPr="0019770F" w:rsidRDefault="00841DD9" w:rsidP="00290205">
      <w:pPr>
        <w:rPr>
          <w:rFonts w:asciiTheme="majorHAnsi" w:hAnsiTheme="majorHAnsi" w:cs="Arial"/>
          <w:sz w:val="18"/>
          <w:szCs w:val="18"/>
        </w:rPr>
      </w:pPr>
      <w:r w:rsidRPr="001D4A61">
        <w:rPr>
          <w:rStyle w:val="FootnoteReference"/>
          <w:rFonts w:asciiTheme="majorHAnsi" w:hAnsiTheme="majorHAnsi"/>
          <w:sz w:val="18"/>
          <w:szCs w:val="18"/>
        </w:rPr>
        <w:footnoteRef/>
      </w:r>
      <w:r w:rsidRPr="001D4A61">
        <w:rPr>
          <w:rFonts w:asciiTheme="majorHAnsi" w:hAnsiTheme="majorHAnsi"/>
          <w:sz w:val="18"/>
          <w:szCs w:val="18"/>
        </w:rPr>
        <w:t xml:space="preserve"> </w:t>
      </w:r>
      <w:r w:rsidRPr="001D4A61">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w:t>
      </w:r>
      <w:r w:rsidRPr="0019770F">
        <w:rPr>
          <w:rFonts w:asciiTheme="majorHAnsi" w:hAnsiTheme="majorHAnsi" w:cs="Calibri"/>
          <w:color w:val="000000"/>
          <w:sz w:val="18"/>
          <w:szCs w:val="18"/>
        </w:rPr>
        <w:t xml:space="preserve"> should read the entire syllabus carefully. It aims to cover every question students might have about course policies, procedures</w:t>
      </w:r>
      <w:r>
        <w:rPr>
          <w:rFonts w:asciiTheme="majorHAnsi" w:hAnsiTheme="majorHAnsi" w:cs="Calibri"/>
          <w:color w:val="000000"/>
          <w:sz w:val="18"/>
          <w:szCs w:val="18"/>
        </w:rPr>
        <w:t>,</w:t>
      </w:r>
      <w:r w:rsidRPr="0019770F">
        <w:rPr>
          <w:rFonts w:asciiTheme="majorHAnsi" w:hAnsiTheme="majorHAnsi" w:cs="Calibri"/>
          <w:color w:val="000000"/>
          <w:sz w:val="18"/>
          <w:szCs w:val="18"/>
        </w:rPr>
        <w:t xml:space="preserve"> and requirements.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4379B" w14:textId="77777777" w:rsidR="00F9424F" w:rsidRDefault="00F942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ECC1D" w14:textId="212D190D" w:rsidR="00841DD9" w:rsidRDefault="00841DD9" w:rsidP="006E0B2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C00FD" w14:textId="2E2557C0" w:rsidR="00841DD9" w:rsidRPr="00821E9C" w:rsidRDefault="00841DD9" w:rsidP="00060AF5">
    <w:pPr>
      <w:pStyle w:val="Header"/>
      <w:tabs>
        <w:tab w:val="left" w:pos="5040"/>
        <w:tab w:val="left" w:pos="5760"/>
      </w:tabs>
      <w:rPr>
        <w:rFonts w:asciiTheme="majorHAnsi" w:hAnsiTheme="majorHAnsi"/>
        <w:b/>
        <w:sz w:val="28"/>
        <w:szCs w:val="28"/>
      </w:rPr>
    </w:pPr>
    <w:r>
      <w:rPr>
        <w:rFonts w:asciiTheme="majorHAnsi" w:hAnsiTheme="majorHAnsi"/>
        <w:b/>
        <w:sz w:val="28"/>
        <w:szCs w:val="28"/>
      </w:rPr>
      <w:t xml:space="preserve">Public Policy and Ethics </w:t>
    </w:r>
    <w:r>
      <w:rPr>
        <w:rFonts w:asciiTheme="majorHAnsi" w:hAnsiTheme="majorHAnsi"/>
        <w:b/>
        <w:sz w:val="28"/>
        <w:szCs w:val="28"/>
      </w:rPr>
      <w:tab/>
    </w:r>
    <w:r>
      <w:rPr>
        <w:rFonts w:asciiTheme="majorHAnsi" w:hAnsiTheme="majorHAnsi"/>
        <w:b/>
        <w:sz w:val="28"/>
        <w:szCs w:val="28"/>
      </w:rPr>
      <w:tab/>
    </w:r>
    <w:r w:rsidRPr="00821E9C">
      <w:rPr>
        <w:rFonts w:asciiTheme="majorHAnsi" w:hAnsiTheme="majorHAnsi"/>
        <w:b/>
        <w:sz w:val="28"/>
        <w:szCs w:val="28"/>
      </w:rPr>
      <w:t>Dr. Kyle Fritz</w:t>
    </w:r>
  </w:p>
  <w:p w14:paraId="663EA793" w14:textId="628BAAE5" w:rsidR="00841DD9" w:rsidRPr="00821E9C" w:rsidRDefault="00841DD9" w:rsidP="00060AF5">
    <w:pPr>
      <w:pStyle w:val="Header"/>
      <w:tabs>
        <w:tab w:val="left" w:pos="5040"/>
        <w:tab w:val="left" w:pos="5760"/>
      </w:tabs>
      <w:rPr>
        <w:rFonts w:asciiTheme="majorHAnsi" w:hAnsiTheme="majorHAnsi"/>
      </w:rPr>
    </w:pPr>
    <w:r w:rsidRPr="00821E9C">
      <w:rPr>
        <w:rFonts w:asciiTheme="majorHAnsi" w:hAnsiTheme="majorHAnsi"/>
        <w:b/>
      </w:rPr>
      <w:t xml:space="preserve">PPL 300, Section </w:t>
    </w:r>
    <w:r>
      <w:rPr>
        <w:rFonts w:asciiTheme="majorHAnsi" w:hAnsiTheme="majorHAnsi"/>
        <w:b/>
      </w:rPr>
      <w:t>2</w:t>
    </w:r>
    <w:r w:rsidRPr="00821E9C">
      <w:rPr>
        <w:rFonts w:asciiTheme="majorHAnsi" w:hAnsiTheme="majorHAnsi"/>
        <w:sz w:val="28"/>
        <w:szCs w:val="28"/>
      </w:rPr>
      <w:tab/>
    </w:r>
    <w:r w:rsidRPr="00821E9C">
      <w:rPr>
        <w:rFonts w:asciiTheme="majorHAnsi" w:hAnsiTheme="majorHAnsi"/>
        <w:b/>
        <w:sz w:val="28"/>
        <w:szCs w:val="28"/>
      </w:rPr>
      <w:t xml:space="preserve">   </w:t>
    </w:r>
    <w:r w:rsidRPr="00821E9C">
      <w:rPr>
        <w:rFonts w:asciiTheme="majorHAnsi" w:hAnsiTheme="majorHAnsi"/>
        <w:b/>
        <w:sz w:val="28"/>
        <w:szCs w:val="28"/>
      </w:rPr>
      <w:tab/>
    </w:r>
    <w:r w:rsidRPr="00821E9C">
      <w:rPr>
        <w:rFonts w:asciiTheme="majorHAnsi" w:hAnsiTheme="majorHAnsi"/>
      </w:rPr>
      <w:t xml:space="preserve">Office: </w:t>
    </w:r>
    <w:r>
      <w:rPr>
        <w:rFonts w:asciiTheme="majorHAnsi" w:hAnsiTheme="majorHAnsi"/>
      </w:rPr>
      <w:t>Lott 309</w:t>
    </w:r>
  </w:p>
  <w:p w14:paraId="0CAF9F0D" w14:textId="43FBF5FA" w:rsidR="00841DD9" w:rsidRPr="00821E9C" w:rsidRDefault="000812DF" w:rsidP="00060AF5">
    <w:pPr>
      <w:pStyle w:val="Header"/>
      <w:tabs>
        <w:tab w:val="left" w:pos="5040"/>
        <w:tab w:val="left" w:pos="5760"/>
      </w:tabs>
      <w:rPr>
        <w:rFonts w:asciiTheme="majorHAnsi" w:hAnsiTheme="majorHAnsi"/>
        <w:sz w:val="28"/>
        <w:szCs w:val="28"/>
      </w:rPr>
    </w:pPr>
    <w:r>
      <w:rPr>
        <w:rFonts w:asciiTheme="majorHAnsi" w:hAnsiTheme="majorHAnsi"/>
      </w:rPr>
      <w:t>Fall</w:t>
    </w:r>
    <w:r w:rsidR="00841DD9">
      <w:rPr>
        <w:rFonts w:asciiTheme="majorHAnsi" w:hAnsiTheme="majorHAnsi"/>
      </w:rPr>
      <w:t xml:space="preserve"> 2023</w:t>
    </w:r>
    <w:r w:rsidR="00841DD9" w:rsidRPr="00821E9C">
      <w:rPr>
        <w:rFonts w:asciiTheme="majorHAnsi" w:hAnsiTheme="majorHAnsi"/>
        <w:b/>
      </w:rPr>
      <w:tab/>
    </w:r>
    <w:r w:rsidR="00841DD9" w:rsidRPr="00821E9C">
      <w:rPr>
        <w:rFonts w:asciiTheme="majorHAnsi" w:hAnsiTheme="majorHAnsi"/>
        <w:b/>
      </w:rPr>
      <w:tab/>
    </w:r>
    <w:r w:rsidR="00841DD9" w:rsidRPr="00821E9C">
      <w:rPr>
        <w:rFonts w:asciiTheme="majorHAnsi" w:hAnsiTheme="majorHAnsi"/>
      </w:rPr>
      <w:t>Mail: Odom 105</w:t>
    </w:r>
  </w:p>
  <w:p w14:paraId="2AF2735F" w14:textId="7BCF51A6" w:rsidR="00841DD9" w:rsidRDefault="00841DD9" w:rsidP="00060AF5">
    <w:pPr>
      <w:pStyle w:val="Header"/>
      <w:tabs>
        <w:tab w:val="left" w:pos="5040"/>
        <w:tab w:val="left" w:pos="5760"/>
      </w:tabs>
      <w:rPr>
        <w:rStyle w:val="Hyperlink"/>
        <w:rFonts w:asciiTheme="majorHAnsi" w:hAnsiTheme="majorHAnsi"/>
      </w:rPr>
    </w:pPr>
    <w:r>
      <w:rPr>
        <w:rFonts w:asciiTheme="majorHAnsi" w:hAnsiTheme="majorHAnsi"/>
      </w:rPr>
      <w:t>T/R 11:00am–12:15p</w:t>
    </w:r>
    <w:r w:rsidRPr="00821E9C">
      <w:rPr>
        <w:rFonts w:asciiTheme="majorHAnsi" w:hAnsiTheme="majorHAnsi"/>
      </w:rPr>
      <w:t>m</w:t>
    </w:r>
    <w:r>
      <w:rPr>
        <w:rFonts w:asciiTheme="majorHAnsi" w:hAnsiTheme="majorHAnsi"/>
        <w:b/>
      </w:rPr>
      <w:tab/>
    </w:r>
    <w:r w:rsidRPr="00821E9C">
      <w:rPr>
        <w:rFonts w:asciiTheme="majorHAnsi" w:hAnsiTheme="majorHAnsi"/>
        <w:b/>
      </w:rPr>
      <w:tab/>
    </w:r>
    <w:r w:rsidRPr="00424FDC">
      <w:rPr>
        <w:rFonts w:asciiTheme="majorHAnsi" w:hAnsiTheme="majorHAnsi"/>
      </w:rPr>
      <w:t xml:space="preserve">Contact </w:t>
    </w:r>
    <w:r w:rsidRPr="00850814">
      <w:rPr>
        <w:rFonts w:asciiTheme="majorHAnsi" w:hAnsiTheme="majorHAnsi"/>
      </w:rPr>
      <w:t>Email:</w:t>
    </w:r>
    <w:r>
      <w:rPr>
        <w:rFonts w:asciiTheme="majorHAnsi" w:hAnsiTheme="majorHAnsi"/>
      </w:rPr>
      <w:t xml:space="preserve"> </w:t>
    </w:r>
    <w:hyperlink r:id="rId1" w:history="1">
      <w:r w:rsidRPr="00F139BB">
        <w:rPr>
          <w:rStyle w:val="Hyperlink"/>
          <w:rFonts w:asciiTheme="majorHAnsi" w:hAnsiTheme="majorHAnsi"/>
        </w:rPr>
        <w:t>kgfritz@olemiss.edu</w:t>
      </w:r>
    </w:hyperlink>
  </w:p>
  <w:p w14:paraId="4A642848" w14:textId="1C99EF1E" w:rsidR="00841DD9" w:rsidRPr="00F9424F" w:rsidRDefault="00841DD9" w:rsidP="002B3560">
    <w:pPr>
      <w:pStyle w:val="Header"/>
      <w:tabs>
        <w:tab w:val="left" w:pos="5040"/>
        <w:tab w:val="left" w:pos="5760"/>
      </w:tabs>
      <w:rPr>
        <w:rFonts w:asciiTheme="majorHAnsi" w:hAnsiTheme="majorHAnsi"/>
      </w:rPr>
    </w:pPr>
    <w:r>
      <w:rPr>
        <w:rFonts w:asciiTheme="majorHAnsi" w:hAnsiTheme="majorHAnsi"/>
      </w:rPr>
      <w:t>Lott 213</w:t>
    </w:r>
    <w:r w:rsidRPr="001B2D20">
      <w:rPr>
        <w:rFonts w:asciiTheme="majorHAnsi" w:hAnsiTheme="majorHAnsi"/>
      </w:rPr>
      <w:tab/>
      <w:t xml:space="preserve">             </w:t>
    </w:r>
    <w:r w:rsidRPr="001B2D20">
      <w:rPr>
        <w:rFonts w:asciiTheme="majorHAnsi" w:hAnsiTheme="majorHAnsi"/>
      </w:rPr>
      <w:tab/>
      <w:t xml:space="preserve">Office </w:t>
    </w:r>
    <w:r w:rsidRPr="00F9424F">
      <w:rPr>
        <w:rFonts w:asciiTheme="majorHAnsi" w:hAnsiTheme="majorHAnsi"/>
      </w:rPr>
      <w:t>Hours: T/</w:t>
    </w:r>
    <w:r w:rsidR="00F9424F" w:rsidRPr="00F9424F">
      <w:rPr>
        <w:rFonts w:asciiTheme="majorHAnsi" w:hAnsiTheme="majorHAnsi"/>
      </w:rPr>
      <w:t>TH</w:t>
    </w:r>
    <w:r w:rsidRPr="00F9424F">
      <w:rPr>
        <w:rFonts w:asciiTheme="majorHAnsi" w:hAnsiTheme="majorHAnsi"/>
      </w:rPr>
      <w:t xml:space="preserve"> </w:t>
    </w:r>
    <w:r w:rsidR="00F9424F" w:rsidRPr="00F9424F">
      <w:rPr>
        <w:rFonts w:asciiTheme="majorHAnsi" w:hAnsiTheme="majorHAnsi"/>
      </w:rPr>
      <w:t>9:30-10:30 &amp; 2:30-3:30</w:t>
    </w:r>
  </w:p>
  <w:p w14:paraId="0E5AD372" w14:textId="077FDC1B" w:rsidR="00841DD9" w:rsidRPr="007D59D0" w:rsidRDefault="00841DD9" w:rsidP="00290205">
    <w:pPr>
      <w:pStyle w:val="Header"/>
      <w:tabs>
        <w:tab w:val="left" w:pos="5040"/>
        <w:tab w:val="left" w:pos="5760"/>
      </w:tabs>
      <w:ind w:left="5760" w:hanging="5760"/>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t xml:space="preserve">            or by appt. (Zoom optional)</w:t>
    </w:r>
  </w:p>
  <w:p w14:paraId="6E1D231D" w14:textId="77777777" w:rsidR="00841DD9" w:rsidRPr="00F8778C" w:rsidRDefault="00841DD9">
    <w:pPr>
      <w:pStyle w:val="Header"/>
      <w:rPr>
        <w:rFonts w:asciiTheme="majorHAnsi" w:hAnsiTheme="majorHAnsi"/>
      </w:rPr>
    </w:pPr>
    <w:r>
      <w:rPr>
        <w:rFonts w:asciiTheme="majorHAnsi" w:hAnsiTheme="majorHAnsi"/>
        <w:noProof/>
      </w:rPr>
      <mc:AlternateContent>
        <mc:Choice Requires="wps">
          <w:drawing>
            <wp:anchor distT="0" distB="0" distL="114300" distR="114300" simplePos="0" relativeHeight="251658240" behindDoc="0" locked="0" layoutInCell="1" allowOverlap="1" wp14:anchorId="3B96A065" wp14:editId="3BC5D41E">
              <wp:simplePos x="0" y="0"/>
              <wp:positionH relativeFrom="column">
                <wp:posOffset>-62230</wp:posOffset>
              </wp:positionH>
              <wp:positionV relativeFrom="paragraph">
                <wp:posOffset>101600</wp:posOffset>
              </wp:positionV>
              <wp:extent cx="6172200" cy="0"/>
              <wp:effectExtent l="26670" t="25400" r="368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BF3ED6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8pt" to="481.1pt,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" strokecolor="#4f81bd" strokeweight="2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4F24A" w14:textId="77777777" w:rsidR="00841DD9" w:rsidRPr="00DD0155" w:rsidRDefault="00841DD9" w:rsidP="00051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659C"/>
    <w:multiLevelType w:val="hybridMultilevel"/>
    <w:tmpl w:val="BEB23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C657B"/>
    <w:multiLevelType w:val="hybridMultilevel"/>
    <w:tmpl w:val="4E9E5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C00642"/>
    <w:multiLevelType w:val="hybridMultilevel"/>
    <w:tmpl w:val="6ADC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7D5B"/>
    <w:multiLevelType w:val="hybridMultilevel"/>
    <w:tmpl w:val="389A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587AA5"/>
    <w:multiLevelType w:val="hybridMultilevel"/>
    <w:tmpl w:val="BF26C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243825"/>
    <w:multiLevelType w:val="hybridMultilevel"/>
    <w:tmpl w:val="4DDEB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92644D"/>
    <w:multiLevelType w:val="hybridMultilevel"/>
    <w:tmpl w:val="47AE6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B269D8"/>
    <w:multiLevelType w:val="hybridMultilevel"/>
    <w:tmpl w:val="92D20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DA18D7"/>
    <w:multiLevelType w:val="hybridMultilevel"/>
    <w:tmpl w:val="C1545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0C051F"/>
    <w:multiLevelType w:val="hybridMultilevel"/>
    <w:tmpl w:val="447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9965A5"/>
    <w:multiLevelType w:val="hybridMultilevel"/>
    <w:tmpl w:val="5472F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8D78AD"/>
    <w:multiLevelType w:val="hybridMultilevel"/>
    <w:tmpl w:val="EF789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334CEC"/>
    <w:multiLevelType w:val="hybridMultilevel"/>
    <w:tmpl w:val="786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764E11"/>
    <w:multiLevelType w:val="hybridMultilevel"/>
    <w:tmpl w:val="54C0B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4F492B"/>
    <w:multiLevelType w:val="hybridMultilevel"/>
    <w:tmpl w:val="7BBA0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5150F5"/>
    <w:multiLevelType w:val="hybridMultilevel"/>
    <w:tmpl w:val="259C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CA65D6"/>
    <w:multiLevelType w:val="hybridMultilevel"/>
    <w:tmpl w:val="2386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F42AA9"/>
    <w:multiLevelType w:val="hybridMultilevel"/>
    <w:tmpl w:val="96861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75406A"/>
    <w:multiLevelType w:val="hybridMultilevel"/>
    <w:tmpl w:val="FC969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9E61DA"/>
    <w:multiLevelType w:val="hybridMultilevel"/>
    <w:tmpl w:val="5098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BF1BB0"/>
    <w:multiLevelType w:val="hybridMultilevel"/>
    <w:tmpl w:val="AB265C1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456487"/>
    <w:multiLevelType w:val="hybridMultilevel"/>
    <w:tmpl w:val="D6726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56938157">
    <w:abstractNumId w:val="23"/>
  </w:num>
  <w:num w:numId="2" w16cid:durableId="1180583278">
    <w:abstractNumId w:val="10"/>
  </w:num>
  <w:num w:numId="3" w16cid:durableId="1815949757">
    <w:abstractNumId w:val="18"/>
  </w:num>
  <w:num w:numId="4" w16cid:durableId="682710301">
    <w:abstractNumId w:val="22"/>
  </w:num>
  <w:num w:numId="5" w16cid:durableId="694624167">
    <w:abstractNumId w:val="14"/>
  </w:num>
  <w:num w:numId="6" w16cid:durableId="1204244939">
    <w:abstractNumId w:val="19"/>
  </w:num>
  <w:num w:numId="7" w16cid:durableId="1829246838">
    <w:abstractNumId w:val="2"/>
  </w:num>
  <w:num w:numId="8" w16cid:durableId="162934832">
    <w:abstractNumId w:val="5"/>
  </w:num>
  <w:num w:numId="9" w16cid:durableId="166602054">
    <w:abstractNumId w:val="16"/>
  </w:num>
  <w:num w:numId="10" w16cid:durableId="1908807959">
    <w:abstractNumId w:val="13"/>
  </w:num>
  <w:num w:numId="11" w16cid:durableId="1192646664">
    <w:abstractNumId w:val="21"/>
  </w:num>
  <w:num w:numId="12" w16cid:durableId="1415660199">
    <w:abstractNumId w:val="6"/>
  </w:num>
  <w:num w:numId="13" w16cid:durableId="822739028">
    <w:abstractNumId w:val="17"/>
  </w:num>
  <w:num w:numId="14" w16cid:durableId="1171331264">
    <w:abstractNumId w:val="0"/>
  </w:num>
  <w:num w:numId="15" w16cid:durableId="1847599846">
    <w:abstractNumId w:val="8"/>
  </w:num>
  <w:num w:numId="16" w16cid:durableId="861086750">
    <w:abstractNumId w:val="1"/>
  </w:num>
  <w:num w:numId="17" w16cid:durableId="1864785163">
    <w:abstractNumId w:val="4"/>
  </w:num>
  <w:num w:numId="18" w16cid:durableId="781846054">
    <w:abstractNumId w:val="3"/>
  </w:num>
  <w:num w:numId="19" w16cid:durableId="576944634">
    <w:abstractNumId w:val="15"/>
  </w:num>
  <w:num w:numId="20" w16cid:durableId="1553421106">
    <w:abstractNumId w:val="7"/>
  </w:num>
  <w:num w:numId="21" w16cid:durableId="1469855178">
    <w:abstractNumId w:val="12"/>
  </w:num>
  <w:num w:numId="22" w16cid:durableId="1421028237">
    <w:abstractNumId w:val="25"/>
  </w:num>
  <w:num w:numId="23" w16cid:durableId="1454132371">
    <w:abstractNumId w:val="11"/>
  </w:num>
  <w:num w:numId="24" w16cid:durableId="225576480">
    <w:abstractNumId w:val="24"/>
  </w:num>
  <w:num w:numId="25" w16cid:durableId="810245927">
    <w:abstractNumId w:val="9"/>
  </w:num>
  <w:num w:numId="26" w16cid:durableId="136066816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78C"/>
    <w:rsid w:val="00002911"/>
    <w:rsid w:val="00007BF2"/>
    <w:rsid w:val="000104CA"/>
    <w:rsid w:val="000112A9"/>
    <w:rsid w:val="000120FF"/>
    <w:rsid w:val="00012F56"/>
    <w:rsid w:val="0001373C"/>
    <w:rsid w:val="00016FB0"/>
    <w:rsid w:val="00020EA4"/>
    <w:rsid w:val="00021985"/>
    <w:rsid w:val="00021BA0"/>
    <w:rsid w:val="000222C7"/>
    <w:rsid w:val="0002438C"/>
    <w:rsid w:val="0002487F"/>
    <w:rsid w:val="000262D5"/>
    <w:rsid w:val="000279FB"/>
    <w:rsid w:val="000337FE"/>
    <w:rsid w:val="000351E8"/>
    <w:rsid w:val="00035C1A"/>
    <w:rsid w:val="000406DC"/>
    <w:rsid w:val="00041056"/>
    <w:rsid w:val="000418BD"/>
    <w:rsid w:val="00041BDF"/>
    <w:rsid w:val="00042112"/>
    <w:rsid w:val="00042EDF"/>
    <w:rsid w:val="00045A5A"/>
    <w:rsid w:val="00051D23"/>
    <w:rsid w:val="0005301B"/>
    <w:rsid w:val="00054670"/>
    <w:rsid w:val="00055128"/>
    <w:rsid w:val="00055A53"/>
    <w:rsid w:val="00056252"/>
    <w:rsid w:val="000602C2"/>
    <w:rsid w:val="00060AF5"/>
    <w:rsid w:val="00062793"/>
    <w:rsid w:val="000644EA"/>
    <w:rsid w:val="000644F3"/>
    <w:rsid w:val="00064F20"/>
    <w:rsid w:val="0006662A"/>
    <w:rsid w:val="00067165"/>
    <w:rsid w:val="00071962"/>
    <w:rsid w:val="000725E1"/>
    <w:rsid w:val="00074BE7"/>
    <w:rsid w:val="000756DE"/>
    <w:rsid w:val="000812DF"/>
    <w:rsid w:val="00081A5B"/>
    <w:rsid w:val="00081D26"/>
    <w:rsid w:val="00082BB5"/>
    <w:rsid w:val="0008347E"/>
    <w:rsid w:val="000837E1"/>
    <w:rsid w:val="0008720F"/>
    <w:rsid w:val="000904FB"/>
    <w:rsid w:val="00092BE3"/>
    <w:rsid w:val="0009322E"/>
    <w:rsid w:val="000940A5"/>
    <w:rsid w:val="00096239"/>
    <w:rsid w:val="00097BD8"/>
    <w:rsid w:val="000A09E4"/>
    <w:rsid w:val="000A0E1D"/>
    <w:rsid w:val="000A198E"/>
    <w:rsid w:val="000A20F4"/>
    <w:rsid w:val="000A3898"/>
    <w:rsid w:val="000A4787"/>
    <w:rsid w:val="000A573B"/>
    <w:rsid w:val="000A611A"/>
    <w:rsid w:val="000B16DC"/>
    <w:rsid w:val="000B3B24"/>
    <w:rsid w:val="000B3E2A"/>
    <w:rsid w:val="000B403B"/>
    <w:rsid w:val="000B510A"/>
    <w:rsid w:val="000C14ED"/>
    <w:rsid w:val="000C3688"/>
    <w:rsid w:val="000C5DE0"/>
    <w:rsid w:val="000D2CE8"/>
    <w:rsid w:val="000D533C"/>
    <w:rsid w:val="000D79F1"/>
    <w:rsid w:val="000E1495"/>
    <w:rsid w:val="000E1E50"/>
    <w:rsid w:val="000E1EBE"/>
    <w:rsid w:val="000E226F"/>
    <w:rsid w:val="000E3C87"/>
    <w:rsid w:val="000F1761"/>
    <w:rsid w:val="000F3B3B"/>
    <w:rsid w:val="000F5D5F"/>
    <w:rsid w:val="000F63F5"/>
    <w:rsid w:val="0010109D"/>
    <w:rsid w:val="0010314E"/>
    <w:rsid w:val="00106FB2"/>
    <w:rsid w:val="00115D17"/>
    <w:rsid w:val="00116156"/>
    <w:rsid w:val="001215A4"/>
    <w:rsid w:val="0012417F"/>
    <w:rsid w:val="00127A41"/>
    <w:rsid w:val="00127E2B"/>
    <w:rsid w:val="00136D33"/>
    <w:rsid w:val="0013788B"/>
    <w:rsid w:val="00145148"/>
    <w:rsid w:val="00145343"/>
    <w:rsid w:val="00147ED9"/>
    <w:rsid w:val="0015175D"/>
    <w:rsid w:val="00153744"/>
    <w:rsid w:val="00155A0D"/>
    <w:rsid w:val="0016267A"/>
    <w:rsid w:val="00163E19"/>
    <w:rsid w:val="00164013"/>
    <w:rsid w:val="00164140"/>
    <w:rsid w:val="0016595F"/>
    <w:rsid w:val="001659A7"/>
    <w:rsid w:val="00166320"/>
    <w:rsid w:val="00172169"/>
    <w:rsid w:val="00173A35"/>
    <w:rsid w:val="001742A5"/>
    <w:rsid w:val="0017459D"/>
    <w:rsid w:val="00174864"/>
    <w:rsid w:val="00175296"/>
    <w:rsid w:val="00177383"/>
    <w:rsid w:val="00181C47"/>
    <w:rsid w:val="001851F0"/>
    <w:rsid w:val="001863F5"/>
    <w:rsid w:val="00187B86"/>
    <w:rsid w:val="00191379"/>
    <w:rsid w:val="00196C3E"/>
    <w:rsid w:val="0019770F"/>
    <w:rsid w:val="001A106F"/>
    <w:rsid w:val="001A786B"/>
    <w:rsid w:val="001A7C50"/>
    <w:rsid w:val="001B0225"/>
    <w:rsid w:val="001B1F40"/>
    <w:rsid w:val="001B2D20"/>
    <w:rsid w:val="001B4A62"/>
    <w:rsid w:val="001B5B41"/>
    <w:rsid w:val="001B5C67"/>
    <w:rsid w:val="001C0ED5"/>
    <w:rsid w:val="001C0FED"/>
    <w:rsid w:val="001C1004"/>
    <w:rsid w:val="001C1620"/>
    <w:rsid w:val="001C591A"/>
    <w:rsid w:val="001C70B2"/>
    <w:rsid w:val="001C7563"/>
    <w:rsid w:val="001C7BF4"/>
    <w:rsid w:val="001C7E51"/>
    <w:rsid w:val="001D09F7"/>
    <w:rsid w:val="001D2B4E"/>
    <w:rsid w:val="001D38E6"/>
    <w:rsid w:val="001D4B68"/>
    <w:rsid w:val="001D5023"/>
    <w:rsid w:val="001D5F3C"/>
    <w:rsid w:val="001D755B"/>
    <w:rsid w:val="001D7F51"/>
    <w:rsid w:val="001E6127"/>
    <w:rsid w:val="001E6F1C"/>
    <w:rsid w:val="001E77EC"/>
    <w:rsid w:val="001F078A"/>
    <w:rsid w:val="001F0DD6"/>
    <w:rsid w:val="001F212E"/>
    <w:rsid w:val="001F4133"/>
    <w:rsid w:val="001F5EFE"/>
    <w:rsid w:val="001F6849"/>
    <w:rsid w:val="001F7B12"/>
    <w:rsid w:val="001F7F5F"/>
    <w:rsid w:val="00200BAB"/>
    <w:rsid w:val="00200F06"/>
    <w:rsid w:val="002036DC"/>
    <w:rsid w:val="00204FB8"/>
    <w:rsid w:val="002062DE"/>
    <w:rsid w:val="00207945"/>
    <w:rsid w:val="00211585"/>
    <w:rsid w:val="0021277A"/>
    <w:rsid w:val="0021348C"/>
    <w:rsid w:val="002143B4"/>
    <w:rsid w:val="002157CE"/>
    <w:rsid w:val="00223358"/>
    <w:rsid w:val="002238D7"/>
    <w:rsid w:val="00232739"/>
    <w:rsid w:val="00234687"/>
    <w:rsid w:val="00244BB9"/>
    <w:rsid w:val="00244DE8"/>
    <w:rsid w:val="00245B8E"/>
    <w:rsid w:val="00250965"/>
    <w:rsid w:val="00252B2F"/>
    <w:rsid w:val="00252D1A"/>
    <w:rsid w:val="002543D2"/>
    <w:rsid w:val="00255FED"/>
    <w:rsid w:val="00256D55"/>
    <w:rsid w:val="00257607"/>
    <w:rsid w:val="002600DE"/>
    <w:rsid w:val="002610A9"/>
    <w:rsid w:val="00261CFB"/>
    <w:rsid w:val="0026244C"/>
    <w:rsid w:val="00262F72"/>
    <w:rsid w:val="00264C7F"/>
    <w:rsid w:val="00267DAF"/>
    <w:rsid w:val="002758EB"/>
    <w:rsid w:val="00276111"/>
    <w:rsid w:val="002765E5"/>
    <w:rsid w:val="00280108"/>
    <w:rsid w:val="00280F00"/>
    <w:rsid w:val="00282329"/>
    <w:rsid w:val="0028312E"/>
    <w:rsid w:val="00284875"/>
    <w:rsid w:val="00287812"/>
    <w:rsid w:val="00290205"/>
    <w:rsid w:val="00290918"/>
    <w:rsid w:val="00290C1F"/>
    <w:rsid w:val="00290D00"/>
    <w:rsid w:val="00291796"/>
    <w:rsid w:val="00293F6F"/>
    <w:rsid w:val="00297DCF"/>
    <w:rsid w:val="00297FB4"/>
    <w:rsid w:val="002A00A5"/>
    <w:rsid w:val="002A2244"/>
    <w:rsid w:val="002A3BAA"/>
    <w:rsid w:val="002A3C2E"/>
    <w:rsid w:val="002A477F"/>
    <w:rsid w:val="002A53E0"/>
    <w:rsid w:val="002A6816"/>
    <w:rsid w:val="002A689A"/>
    <w:rsid w:val="002A6C20"/>
    <w:rsid w:val="002A6F46"/>
    <w:rsid w:val="002B0806"/>
    <w:rsid w:val="002B09A7"/>
    <w:rsid w:val="002B1E0A"/>
    <w:rsid w:val="002B28A0"/>
    <w:rsid w:val="002B3560"/>
    <w:rsid w:val="002B4E80"/>
    <w:rsid w:val="002C0843"/>
    <w:rsid w:val="002C08A4"/>
    <w:rsid w:val="002C2F76"/>
    <w:rsid w:val="002C5CDC"/>
    <w:rsid w:val="002C7103"/>
    <w:rsid w:val="002D06DF"/>
    <w:rsid w:val="002D3100"/>
    <w:rsid w:val="002D4471"/>
    <w:rsid w:val="002D48D4"/>
    <w:rsid w:val="002D54F0"/>
    <w:rsid w:val="002D5B9E"/>
    <w:rsid w:val="002D64D7"/>
    <w:rsid w:val="002D65A3"/>
    <w:rsid w:val="002D68EF"/>
    <w:rsid w:val="002D74AF"/>
    <w:rsid w:val="002D7AB7"/>
    <w:rsid w:val="002E2796"/>
    <w:rsid w:val="002E32BF"/>
    <w:rsid w:val="002E3910"/>
    <w:rsid w:val="002E3D0B"/>
    <w:rsid w:val="002E5960"/>
    <w:rsid w:val="002F0B10"/>
    <w:rsid w:val="002F0B23"/>
    <w:rsid w:val="002F11B0"/>
    <w:rsid w:val="002F32A0"/>
    <w:rsid w:val="002F383B"/>
    <w:rsid w:val="002F4DB9"/>
    <w:rsid w:val="00300923"/>
    <w:rsid w:val="0030135E"/>
    <w:rsid w:val="00305E53"/>
    <w:rsid w:val="0030705B"/>
    <w:rsid w:val="003076B8"/>
    <w:rsid w:val="00307DCE"/>
    <w:rsid w:val="0031057E"/>
    <w:rsid w:val="003111F4"/>
    <w:rsid w:val="003117D8"/>
    <w:rsid w:val="00311B7D"/>
    <w:rsid w:val="00315135"/>
    <w:rsid w:val="00316805"/>
    <w:rsid w:val="003215E2"/>
    <w:rsid w:val="0032238C"/>
    <w:rsid w:val="003235B5"/>
    <w:rsid w:val="003250DC"/>
    <w:rsid w:val="003251A3"/>
    <w:rsid w:val="0032572D"/>
    <w:rsid w:val="00325D7C"/>
    <w:rsid w:val="00325F77"/>
    <w:rsid w:val="003303FD"/>
    <w:rsid w:val="00330418"/>
    <w:rsid w:val="00330480"/>
    <w:rsid w:val="00331273"/>
    <w:rsid w:val="00332C13"/>
    <w:rsid w:val="00332FED"/>
    <w:rsid w:val="00335A46"/>
    <w:rsid w:val="003374D7"/>
    <w:rsid w:val="00337F80"/>
    <w:rsid w:val="003410F8"/>
    <w:rsid w:val="003424DF"/>
    <w:rsid w:val="00343C81"/>
    <w:rsid w:val="003441D2"/>
    <w:rsid w:val="00345BBD"/>
    <w:rsid w:val="003460A9"/>
    <w:rsid w:val="0035047D"/>
    <w:rsid w:val="00355E46"/>
    <w:rsid w:val="00357159"/>
    <w:rsid w:val="00360919"/>
    <w:rsid w:val="00360AF4"/>
    <w:rsid w:val="00363F51"/>
    <w:rsid w:val="0036490A"/>
    <w:rsid w:val="0036569B"/>
    <w:rsid w:val="003668A1"/>
    <w:rsid w:val="00367785"/>
    <w:rsid w:val="003715E2"/>
    <w:rsid w:val="0037774C"/>
    <w:rsid w:val="00380406"/>
    <w:rsid w:val="003805C1"/>
    <w:rsid w:val="00385FD1"/>
    <w:rsid w:val="003869E0"/>
    <w:rsid w:val="00390413"/>
    <w:rsid w:val="003923CE"/>
    <w:rsid w:val="00393D09"/>
    <w:rsid w:val="00393FD5"/>
    <w:rsid w:val="003A0CBC"/>
    <w:rsid w:val="003A180B"/>
    <w:rsid w:val="003A3D2A"/>
    <w:rsid w:val="003A49B6"/>
    <w:rsid w:val="003A4E89"/>
    <w:rsid w:val="003A56B6"/>
    <w:rsid w:val="003A6FE5"/>
    <w:rsid w:val="003A70C4"/>
    <w:rsid w:val="003B026A"/>
    <w:rsid w:val="003B061B"/>
    <w:rsid w:val="003B09A4"/>
    <w:rsid w:val="003B6F85"/>
    <w:rsid w:val="003C1B2F"/>
    <w:rsid w:val="003C1D0A"/>
    <w:rsid w:val="003C25ED"/>
    <w:rsid w:val="003C4DCA"/>
    <w:rsid w:val="003C7501"/>
    <w:rsid w:val="003D1A26"/>
    <w:rsid w:val="003D6113"/>
    <w:rsid w:val="003E0CAE"/>
    <w:rsid w:val="003E1BF1"/>
    <w:rsid w:val="003E1D12"/>
    <w:rsid w:val="003E2347"/>
    <w:rsid w:val="003E2914"/>
    <w:rsid w:val="003E34B0"/>
    <w:rsid w:val="003E442E"/>
    <w:rsid w:val="003E57AA"/>
    <w:rsid w:val="003E64F1"/>
    <w:rsid w:val="003E68E5"/>
    <w:rsid w:val="003F0410"/>
    <w:rsid w:val="003F3054"/>
    <w:rsid w:val="003F60F2"/>
    <w:rsid w:val="003F6201"/>
    <w:rsid w:val="00400CAA"/>
    <w:rsid w:val="00406E8C"/>
    <w:rsid w:val="00407D3D"/>
    <w:rsid w:val="004128AD"/>
    <w:rsid w:val="00412F44"/>
    <w:rsid w:val="004138AD"/>
    <w:rsid w:val="00414069"/>
    <w:rsid w:val="00414C56"/>
    <w:rsid w:val="00415F34"/>
    <w:rsid w:val="00416443"/>
    <w:rsid w:val="004231E4"/>
    <w:rsid w:val="00424FDC"/>
    <w:rsid w:val="004270C5"/>
    <w:rsid w:val="004275FF"/>
    <w:rsid w:val="00431D90"/>
    <w:rsid w:val="00433DEF"/>
    <w:rsid w:val="004340D5"/>
    <w:rsid w:val="004347F5"/>
    <w:rsid w:val="004361FC"/>
    <w:rsid w:val="00436A84"/>
    <w:rsid w:val="00436E44"/>
    <w:rsid w:val="00437279"/>
    <w:rsid w:val="00437C57"/>
    <w:rsid w:val="00444570"/>
    <w:rsid w:val="00447CDE"/>
    <w:rsid w:val="00450F03"/>
    <w:rsid w:val="00455468"/>
    <w:rsid w:val="0046324D"/>
    <w:rsid w:val="0046571A"/>
    <w:rsid w:val="00470A2D"/>
    <w:rsid w:val="00480C7B"/>
    <w:rsid w:val="0048198E"/>
    <w:rsid w:val="004827F9"/>
    <w:rsid w:val="00482E74"/>
    <w:rsid w:val="00483CD7"/>
    <w:rsid w:val="0048430E"/>
    <w:rsid w:val="00484D1F"/>
    <w:rsid w:val="00485C9F"/>
    <w:rsid w:val="00486993"/>
    <w:rsid w:val="00486E1F"/>
    <w:rsid w:val="00490C82"/>
    <w:rsid w:val="00492D7B"/>
    <w:rsid w:val="004A02E7"/>
    <w:rsid w:val="004A1E55"/>
    <w:rsid w:val="004A6805"/>
    <w:rsid w:val="004B05C1"/>
    <w:rsid w:val="004B1B51"/>
    <w:rsid w:val="004B2166"/>
    <w:rsid w:val="004B313C"/>
    <w:rsid w:val="004B67E8"/>
    <w:rsid w:val="004B7904"/>
    <w:rsid w:val="004B7D99"/>
    <w:rsid w:val="004C25FD"/>
    <w:rsid w:val="004C52DA"/>
    <w:rsid w:val="004C5CA2"/>
    <w:rsid w:val="004C70BC"/>
    <w:rsid w:val="004C7907"/>
    <w:rsid w:val="004C7FF1"/>
    <w:rsid w:val="004D0FDC"/>
    <w:rsid w:val="004D212D"/>
    <w:rsid w:val="004D239E"/>
    <w:rsid w:val="004D2492"/>
    <w:rsid w:val="004D4BA6"/>
    <w:rsid w:val="004E4070"/>
    <w:rsid w:val="004E6EA4"/>
    <w:rsid w:val="004E7D54"/>
    <w:rsid w:val="004F03EB"/>
    <w:rsid w:val="004F3AB7"/>
    <w:rsid w:val="004F3B4B"/>
    <w:rsid w:val="004F50C6"/>
    <w:rsid w:val="004F65A3"/>
    <w:rsid w:val="004F677F"/>
    <w:rsid w:val="004F7FAF"/>
    <w:rsid w:val="0050101D"/>
    <w:rsid w:val="005013C4"/>
    <w:rsid w:val="00501C8D"/>
    <w:rsid w:val="00503A6C"/>
    <w:rsid w:val="00504C40"/>
    <w:rsid w:val="005053D6"/>
    <w:rsid w:val="00506340"/>
    <w:rsid w:val="00510CD9"/>
    <w:rsid w:val="0051296F"/>
    <w:rsid w:val="00517304"/>
    <w:rsid w:val="00522780"/>
    <w:rsid w:val="0052332D"/>
    <w:rsid w:val="005272DD"/>
    <w:rsid w:val="00527E00"/>
    <w:rsid w:val="00530792"/>
    <w:rsid w:val="0053241C"/>
    <w:rsid w:val="00532D00"/>
    <w:rsid w:val="00542598"/>
    <w:rsid w:val="005469F5"/>
    <w:rsid w:val="005474A0"/>
    <w:rsid w:val="0055726D"/>
    <w:rsid w:val="00561353"/>
    <w:rsid w:val="00562A28"/>
    <w:rsid w:val="005641D9"/>
    <w:rsid w:val="00565CB0"/>
    <w:rsid w:val="00566450"/>
    <w:rsid w:val="00566961"/>
    <w:rsid w:val="00567D26"/>
    <w:rsid w:val="00572DA8"/>
    <w:rsid w:val="005743E7"/>
    <w:rsid w:val="00576879"/>
    <w:rsid w:val="00576FDF"/>
    <w:rsid w:val="00577624"/>
    <w:rsid w:val="00580051"/>
    <w:rsid w:val="005811F2"/>
    <w:rsid w:val="0058131B"/>
    <w:rsid w:val="005817E0"/>
    <w:rsid w:val="00583484"/>
    <w:rsid w:val="00583AF4"/>
    <w:rsid w:val="0058401A"/>
    <w:rsid w:val="00586F2F"/>
    <w:rsid w:val="00587BE6"/>
    <w:rsid w:val="005909E8"/>
    <w:rsid w:val="0059115B"/>
    <w:rsid w:val="00593CA4"/>
    <w:rsid w:val="00597FF6"/>
    <w:rsid w:val="005A0C2A"/>
    <w:rsid w:val="005A2250"/>
    <w:rsid w:val="005A3C41"/>
    <w:rsid w:val="005A46E9"/>
    <w:rsid w:val="005A635C"/>
    <w:rsid w:val="005A70ED"/>
    <w:rsid w:val="005B5662"/>
    <w:rsid w:val="005B66C4"/>
    <w:rsid w:val="005B6DA4"/>
    <w:rsid w:val="005C0A67"/>
    <w:rsid w:val="005C0D95"/>
    <w:rsid w:val="005C0E4A"/>
    <w:rsid w:val="005C176B"/>
    <w:rsid w:val="005C196B"/>
    <w:rsid w:val="005C347C"/>
    <w:rsid w:val="005C3C51"/>
    <w:rsid w:val="005C63E1"/>
    <w:rsid w:val="005C7A44"/>
    <w:rsid w:val="005D14F7"/>
    <w:rsid w:val="005D174B"/>
    <w:rsid w:val="005D1DC6"/>
    <w:rsid w:val="005D332C"/>
    <w:rsid w:val="005D3410"/>
    <w:rsid w:val="005D502D"/>
    <w:rsid w:val="005D5252"/>
    <w:rsid w:val="005D6021"/>
    <w:rsid w:val="005E07CB"/>
    <w:rsid w:val="005E1B27"/>
    <w:rsid w:val="005E492E"/>
    <w:rsid w:val="005E50DB"/>
    <w:rsid w:val="005E67F4"/>
    <w:rsid w:val="005F24B7"/>
    <w:rsid w:val="005F279F"/>
    <w:rsid w:val="005F7367"/>
    <w:rsid w:val="005F7F79"/>
    <w:rsid w:val="00603DFE"/>
    <w:rsid w:val="00605D1D"/>
    <w:rsid w:val="0061199A"/>
    <w:rsid w:val="00615483"/>
    <w:rsid w:val="006160C2"/>
    <w:rsid w:val="00616145"/>
    <w:rsid w:val="00622B25"/>
    <w:rsid w:val="0062346E"/>
    <w:rsid w:val="00624633"/>
    <w:rsid w:val="006258BC"/>
    <w:rsid w:val="00626439"/>
    <w:rsid w:val="006269ED"/>
    <w:rsid w:val="006310D0"/>
    <w:rsid w:val="00632632"/>
    <w:rsid w:val="00632E03"/>
    <w:rsid w:val="00636C48"/>
    <w:rsid w:val="00641C16"/>
    <w:rsid w:val="0064500C"/>
    <w:rsid w:val="006508A4"/>
    <w:rsid w:val="0065308B"/>
    <w:rsid w:val="00653D31"/>
    <w:rsid w:val="00654313"/>
    <w:rsid w:val="0065456C"/>
    <w:rsid w:val="00655D2D"/>
    <w:rsid w:val="006613FD"/>
    <w:rsid w:val="00661470"/>
    <w:rsid w:val="006640BC"/>
    <w:rsid w:val="006649D6"/>
    <w:rsid w:val="006656BB"/>
    <w:rsid w:val="00670131"/>
    <w:rsid w:val="00673638"/>
    <w:rsid w:val="00673780"/>
    <w:rsid w:val="00677525"/>
    <w:rsid w:val="00677851"/>
    <w:rsid w:val="00680568"/>
    <w:rsid w:val="00680D64"/>
    <w:rsid w:val="006812FF"/>
    <w:rsid w:val="006845BF"/>
    <w:rsid w:val="00685810"/>
    <w:rsid w:val="00686C48"/>
    <w:rsid w:val="00695119"/>
    <w:rsid w:val="006A0E48"/>
    <w:rsid w:val="006A3E23"/>
    <w:rsid w:val="006A40EB"/>
    <w:rsid w:val="006B4341"/>
    <w:rsid w:val="006B7900"/>
    <w:rsid w:val="006C0A8D"/>
    <w:rsid w:val="006C0D41"/>
    <w:rsid w:val="006C1709"/>
    <w:rsid w:val="006C17F1"/>
    <w:rsid w:val="006C1B4E"/>
    <w:rsid w:val="006C205E"/>
    <w:rsid w:val="006C3BEE"/>
    <w:rsid w:val="006C3C92"/>
    <w:rsid w:val="006C47BD"/>
    <w:rsid w:val="006C55B8"/>
    <w:rsid w:val="006C5F11"/>
    <w:rsid w:val="006D040F"/>
    <w:rsid w:val="006D37B8"/>
    <w:rsid w:val="006D38E2"/>
    <w:rsid w:val="006D3B6B"/>
    <w:rsid w:val="006D4A58"/>
    <w:rsid w:val="006D4B6D"/>
    <w:rsid w:val="006D6268"/>
    <w:rsid w:val="006D62D9"/>
    <w:rsid w:val="006D6B8B"/>
    <w:rsid w:val="006E02A9"/>
    <w:rsid w:val="006E0A82"/>
    <w:rsid w:val="006E0B29"/>
    <w:rsid w:val="006E1D01"/>
    <w:rsid w:val="006E2357"/>
    <w:rsid w:val="006E476A"/>
    <w:rsid w:val="006F0AD0"/>
    <w:rsid w:val="006F151A"/>
    <w:rsid w:val="006F3470"/>
    <w:rsid w:val="006F3DF6"/>
    <w:rsid w:val="006F5679"/>
    <w:rsid w:val="006F5DA6"/>
    <w:rsid w:val="006F6D9C"/>
    <w:rsid w:val="006F7AFE"/>
    <w:rsid w:val="0070050A"/>
    <w:rsid w:val="00702695"/>
    <w:rsid w:val="00703DBB"/>
    <w:rsid w:val="00704543"/>
    <w:rsid w:val="007072BA"/>
    <w:rsid w:val="007076F1"/>
    <w:rsid w:val="0071044F"/>
    <w:rsid w:val="007114DD"/>
    <w:rsid w:val="00713118"/>
    <w:rsid w:val="00720C1F"/>
    <w:rsid w:val="00727B50"/>
    <w:rsid w:val="00731694"/>
    <w:rsid w:val="0073252B"/>
    <w:rsid w:val="00733705"/>
    <w:rsid w:val="007339F1"/>
    <w:rsid w:val="0073428D"/>
    <w:rsid w:val="00735809"/>
    <w:rsid w:val="007401F4"/>
    <w:rsid w:val="0074172A"/>
    <w:rsid w:val="00741A04"/>
    <w:rsid w:val="007426C5"/>
    <w:rsid w:val="0074381E"/>
    <w:rsid w:val="00744181"/>
    <w:rsid w:val="00745359"/>
    <w:rsid w:val="00746D76"/>
    <w:rsid w:val="00750601"/>
    <w:rsid w:val="007511C2"/>
    <w:rsid w:val="007520C3"/>
    <w:rsid w:val="00752792"/>
    <w:rsid w:val="00760B16"/>
    <w:rsid w:val="00762008"/>
    <w:rsid w:val="00762734"/>
    <w:rsid w:val="00764936"/>
    <w:rsid w:val="00767BA3"/>
    <w:rsid w:val="00767BC0"/>
    <w:rsid w:val="00771712"/>
    <w:rsid w:val="00772551"/>
    <w:rsid w:val="00773169"/>
    <w:rsid w:val="0077371A"/>
    <w:rsid w:val="0077639A"/>
    <w:rsid w:val="00783856"/>
    <w:rsid w:val="00784994"/>
    <w:rsid w:val="00785710"/>
    <w:rsid w:val="0078716B"/>
    <w:rsid w:val="0079497E"/>
    <w:rsid w:val="00794DAA"/>
    <w:rsid w:val="00794DD8"/>
    <w:rsid w:val="00794E8A"/>
    <w:rsid w:val="00794F11"/>
    <w:rsid w:val="007963B2"/>
    <w:rsid w:val="007A026B"/>
    <w:rsid w:val="007A1330"/>
    <w:rsid w:val="007A3C24"/>
    <w:rsid w:val="007A5A55"/>
    <w:rsid w:val="007A6B52"/>
    <w:rsid w:val="007A6CF9"/>
    <w:rsid w:val="007B27AC"/>
    <w:rsid w:val="007B3E3F"/>
    <w:rsid w:val="007B4EF7"/>
    <w:rsid w:val="007B6AA9"/>
    <w:rsid w:val="007C0992"/>
    <w:rsid w:val="007C214F"/>
    <w:rsid w:val="007C312C"/>
    <w:rsid w:val="007C3B20"/>
    <w:rsid w:val="007C4257"/>
    <w:rsid w:val="007C47E3"/>
    <w:rsid w:val="007C5CF2"/>
    <w:rsid w:val="007C609E"/>
    <w:rsid w:val="007C6B56"/>
    <w:rsid w:val="007D2618"/>
    <w:rsid w:val="007D56E6"/>
    <w:rsid w:val="007D59D0"/>
    <w:rsid w:val="007D5A3E"/>
    <w:rsid w:val="007D5A66"/>
    <w:rsid w:val="007D6836"/>
    <w:rsid w:val="007E1066"/>
    <w:rsid w:val="007E1C04"/>
    <w:rsid w:val="007E1EAA"/>
    <w:rsid w:val="007E3453"/>
    <w:rsid w:val="007E555B"/>
    <w:rsid w:val="007F45CA"/>
    <w:rsid w:val="00800E11"/>
    <w:rsid w:val="0080147B"/>
    <w:rsid w:val="00803735"/>
    <w:rsid w:val="00806530"/>
    <w:rsid w:val="00811229"/>
    <w:rsid w:val="00811BCE"/>
    <w:rsid w:val="008122F5"/>
    <w:rsid w:val="00812A0B"/>
    <w:rsid w:val="008131DB"/>
    <w:rsid w:val="00813E04"/>
    <w:rsid w:val="00814918"/>
    <w:rsid w:val="00814EAE"/>
    <w:rsid w:val="00817738"/>
    <w:rsid w:val="00821075"/>
    <w:rsid w:val="008212A0"/>
    <w:rsid w:val="00821E9C"/>
    <w:rsid w:val="00822DC4"/>
    <w:rsid w:val="0082693E"/>
    <w:rsid w:val="008277B1"/>
    <w:rsid w:val="00830637"/>
    <w:rsid w:val="0083281E"/>
    <w:rsid w:val="00834CDE"/>
    <w:rsid w:val="00835308"/>
    <w:rsid w:val="00836129"/>
    <w:rsid w:val="00836F9F"/>
    <w:rsid w:val="008374F4"/>
    <w:rsid w:val="00837CEB"/>
    <w:rsid w:val="0084095A"/>
    <w:rsid w:val="00841BE4"/>
    <w:rsid w:val="00841DD9"/>
    <w:rsid w:val="0084788F"/>
    <w:rsid w:val="008500E5"/>
    <w:rsid w:val="00850195"/>
    <w:rsid w:val="00850814"/>
    <w:rsid w:val="00851CBC"/>
    <w:rsid w:val="00852EBB"/>
    <w:rsid w:val="0085345D"/>
    <w:rsid w:val="00860093"/>
    <w:rsid w:val="0086010A"/>
    <w:rsid w:val="0086135B"/>
    <w:rsid w:val="0086202C"/>
    <w:rsid w:val="008677ED"/>
    <w:rsid w:val="00867A72"/>
    <w:rsid w:val="0087339A"/>
    <w:rsid w:val="00875347"/>
    <w:rsid w:val="008761FA"/>
    <w:rsid w:val="0087637F"/>
    <w:rsid w:val="00876CFA"/>
    <w:rsid w:val="00880C6A"/>
    <w:rsid w:val="00882A18"/>
    <w:rsid w:val="00883A46"/>
    <w:rsid w:val="008865F8"/>
    <w:rsid w:val="008876E2"/>
    <w:rsid w:val="008902DF"/>
    <w:rsid w:val="00890ED7"/>
    <w:rsid w:val="008A3516"/>
    <w:rsid w:val="008A644A"/>
    <w:rsid w:val="008A64E4"/>
    <w:rsid w:val="008B09EB"/>
    <w:rsid w:val="008B39FE"/>
    <w:rsid w:val="008B3D15"/>
    <w:rsid w:val="008B7E69"/>
    <w:rsid w:val="008C108B"/>
    <w:rsid w:val="008C2BA9"/>
    <w:rsid w:val="008C32B4"/>
    <w:rsid w:val="008C38AB"/>
    <w:rsid w:val="008C5FB0"/>
    <w:rsid w:val="008C683F"/>
    <w:rsid w:val="008C6A12"/>
    <w:rsid w:val="008D0613"/>
    <w:rsid w:val="008D1D53"/>
    <w:rsid w:val="008D5B16"/>
    <w:rsid w:val="008E0089"/>
    <w:rsid w:val="008E06E5"/>
    <w:rsid w:val="008E0940"/>
    <w:rsid w:val="008E0C84"/>
    <w:rsid w:val="008E263C"/>
    <w:rsid w:val="008E56B0"/>
    <w:rsid w:val="008E65F7"/>
    <w:rsid w:val="008E7039"/>
    <w:rsid w:val="008E78CF"/>
    <w:rsid w:val="008F0359"/>
    <w:rsid w:val="008F46D1"/>
    <w:rsid w:val="008F6A35"/>
    <w:rsid w:val="008F7C53"/>
    <w:rsid w:val="009007F4"/>
    <w:rsid w:val="00901157"/>
    <w:rsid w:val="00902479"/>
    <w:rsid w:val="00902B07"/>
    <w:rsid w:val="009050B3"/>
    <w:rsid w:val="00905431"/>
    <w:rsid w:val="009059BF"/>
    <w:rsid w:val="00906711"/>
    <w:rsid w:val="00906CBE"/>
    <w:rsid w:val="0090768A"/>
    <w:rsid w:val="00912B4B"/>
    <w:rsid w:val="00914E5C"/>
    <w:rsid w:val="0091780F"/>
    <w:rsid w:val="00920DC5"/>
    <w:rsid w:val="0092129F"/>
    <w:rsid w:val="009227E9"/>
    <w:rsid w:val="00922945"/>
    <w:rsid w:val="009237A2"/>
    <w:rsid w:val="009243DF"/>
    <w:rsid w:val="0092518E"/>
    <w:rsid w:val="009318CC"/>
    <w:rsid w:val="009319FB"/>
    <w:rsid w:val="009335D7"/>
    <w:rsid w:val="00933D76"/>
    <w:rsid w:val="009345E6"/>
    <w:rsid w:val="00935F26"/>
    <w:rsid w:val="00936D49"/>
    <w:rsid w:val="00937824"/>
    <w:rsid w:val="00942676"/>
    <w:rsid w:val="00942A33"/>
    <w:rsid w:val="009433AC"/>
    <w:rsid w:val="00944D55"/>
    <w:rsid w:val="00945335"/>
    <w:rsid w:val="00946FDE"/>
    <w:rsid w:val="009508C6"/>
    <w:rsid w:val="00952C48"/>
    <w:rsid w:val="0095447C"/>
    <w:rsid w:val="0095467B"/>
    <w:rsid w:val="009565A6"/>
    <w:rsid w:val="00956C1F"/>
    <w:rsid w:val="00956CD9"/>
    <w:rsid w:val="00957A2D"/>
    <w:rsid w:val="00960732"/>
    <w:rsid w:val="0096190B"/>
    <w:rsid w:val="009619E9"/>
    <w:rsid w:val="00962285"/>
    <w:rsid w:val="00963728"/>
    <w:rsid w:val="00964786"/>
    <w:rsid w:val="00971D84"/>
    <w:rsid w:val="00972B2F"/>
    <w:rsid w:val="00972B8B"/>
    <w:rsid w:val="00974676"/>
    <w:rsid w:val="009759E5"/>
    <w:rsid w:val="009769D9"/>
    <w:rsid w:val="00982AF1"/>
    <w:rsid w:val="00982BC3"/>
    <w:rsid w:val="00985A76"/>
    <w:rsid w:val="00987F20"/>
    <w:rsid w:val="009902E3"/>
    <w:rsid w:val="00991ECF"/>
    <w:rsid w:val="00992C5A"/>
    <w:rsid w:val="00993C45"/>
    <w:rsid w:val="009973E5"/>
    <w:rsid w:val="00997BE8"/>
    <w:rsid w:val="009A12D9"/>
    <w:rsid w:val="009A18E7"/>
    <w:rsid w:val="009B174E"/>
    <w:rsid w:val="009B1C5F"/>
    <w:rsid w:val="009B1F7D"/>
    <w:rsid w:val="009B1FB4"/>
    <w:rsid w:val="009B3A56"/>
    <w:rsid w:val="009B4184"/>
    <w:rsid w:val="009B4E5C"/>
    <w:rsid w:val="009B6749"/>
    <w:rsid w:val="009B7C40"/>
    <w:rsid w:val="009C30D7"/>
    <w:rsid w:val="009C3D00"/>
    <w:rsid w:val="009C710E"/>
    <w:rsid w:val="009C7350"/>
    <w:rsid w:val="009D68B3"/>
    <w:rsid w:val="009D6F31"/>
    <w:rsid w:val="009E030B"/>
    <w:rsid w:val="009E03AB"/>
    <w:rsid w:val="009E2592"/>
    <w:rsid w:val="009E320A"/>
    <w:rsid w:val="009E507C"/>
    <w:rsid w:val="009E5226"/>
    <w:rsid w:val="009E5F9F"/>
    <w:rsid w:val="009E67B8"/>
    <w:rsid w:val="009E6FF0"/>
    <w:rsid w:val="009E741B"/>
    <w:rsid w:val="009F0A30"/>
    <w:rsid w:val="009F4E21"/>
    <w:rsid w:val="00A00E73"/>
    <w:rsid w:val="00A01783"/>
    <w:rsid w:val="00A02461"/>
    <w:rsid w:val="00A02BD9"/>
    <w:rsid w:val="00A04007"/>
    <w:rsid w:val="00A060D2"/>
    <w:rsid w:val="00A10884"/>
    <w:rsid w:val="00A10CB9"/>
    <w:rsid w:val="00A129D7"/>
    <w:rsid w:val="00A13D3C"/>
    <w:rsid w:val="00A14D60"/>
    <w:rsid w:val="00A1690E"/>
    <w:rsid w:val="00A23EEB"/>
    <w:rsid w:val="00A316A6"/>
    <w:rsid w:val="00A31CEC"/>
    <w:rsid w:val="00A3203E"/>
    <w:rsid w:val="00A345C0"/>
    <w:rsid w:val="00A36600"/>
    <w:rsid w:val="00A3789A"/>
    <w:rsid w:val="00A417F8"/>
    <w:rsid w:val="00A42020"/>
    <w:rsid w:val="00A4384B"/>
    <w:rsid w:val="00A4517C"/>
    <w:rsid w:val="00A4549A"/>
    <w:rsid w:val="00A456A8"/>
    <w:rsid w:val="00A45E3B"/>
    <w:rsid w:val="00A502EE"/>
    <w:rsid w:val="00A51BC5"/>
    <w:rsid w:val="00A52E53"/>
    <w:rsid w:val="00A54B58"/>
    <w:rsid w:val="00A5520E"/>
    <w:rsid w:val="00A55623"/>
    <w:rsid w:val="00A57183"/>
    <w:rsid w:val="00A63600"/>
    <w:rsid w:val="00A64685"/>
    <w:rsid w:val="00A6595B"/>
    <w:rsid w:val="00A6687B"/>
    <w:rsid w:val="00A67F0C"/>
    <w:rsid w:val="00A74907"/>
    <w:rsid w:val="00A74AB5"/>
    <w:rsid w:val="00A76BBB"/>
    <w:rsid w:val="00A77078"/>
    <w:rsid w:val="00A820B8"/>
    <w:rsid w:val="00A83791"/>
    <w:rsid w:val="00A84CAB"/>
    <w:rsid w:val="00A8573E"/>
    <w:rsid w:val="00A8623B"/>
    <w:rsid w:val="00A91ECB"/>
    <w:rsid w:val="00A92027"/>
    <w:rsid w:val="00A92BAD"/>
    <w:rsid w:val="00A96704"/>
    <w:rsid w:val="00AA19E2"/>
    <w:rsid w:val="00AA290F"/>
    <w:rsid w:val="00AA69E5"/>
    <w:rsid w:val="00AA6A81"/>
    <w:rsid w:val="00AB23EE"/>
    <w:rsid w:val="00AB2674"/>
    <w:rsid w:val="00AB5B46"/>
    <w:rsid w:val="00AD0BD7"/>
    <w:rsid w:val="00AD18ED"/>
    <w:rsid w:val="00AD195E"/>
    <w:rsid w:val="00AD3A21"/>
    <w:rsid w:val="00AD42B6"/>
    <w:rsid w:val="00AD4F64"/>
    <w:rsid w:val="00AD691B"/>
    <w:rsid w:val="00AE1ADA"/>
    <w:rsid w:val="00AE26B0"/>
    <w:rsid w:val="00AE33F2"/>
    <w:rsid w:val="00AE6D84"/>
    <w:rsid w:val="00AF16F3"/>
    <w:rsid w:val="00AF5715"/>
    <w:rsid w:val="00AF7101"/>
    <w:rsid w:val="00AF74AC"/>
    <w:rsid w:val="00B0063B"/>
    <w:rsid w:val="00B007F6"/>
    <w:rsid w:val="00B014B9"/>
    <w:rsid w:val="00B056C4"/>
    <w:rsid w:val="00B0738F"/>
    <w:rsid w:val="00B07FD9"/>
    <w:rsid w:val="00B14F2F"/>
    <w:rsid w:val="00B1571C"/>
    <w:rsid w:val="00B1620F"/>
    <w:rsid w:val="00B170B7"/>
    <w:rsid w:val="00B22989"/>
    <w:rsid w:val="00B27BBB"/>
    <w:rsid w:val="00B313FA"/>
    <w:rsid w:val="00B33AA4"/>
    <w:rsid w:val="00B3500B"/>
    <w:rsid w:val="00B40117"/>
    <w:rsid w:val="00B421C8"/>
    <w:rsid w:val="00B43AEF"/>
    <w:rsid w:val="00B447C0"/>
    <w:rsid w:val="00B46BBA"/>
    <w:rsid w:val="00B5542B"/>
    <w:rsid w:val="00B55A8D"/>
    <w:rsid w:val="00B57ADA"/>
    <w:rsid w:val="00B629AA"/>
    <w:rsid w:val="00B65CED"/>
    <w:rsid w:val="00B65F5D"/>
    <w:rsid w:val="00B71EE2"/>
    <w:rsid w:val="00B72150"/>
    <w:rsid w:val="00B72174"/>
    <w:rsid w:val="00B7396E"/>
    <w:rsid w:val="00B77A63"/>
    <w:rsid w:val="00B80D1D"/>
    <w:rsid w:val="00B80E3B"/>
    <w:rsid w:val="00B827E1"/>
    <w:rsid w:val="00B82DA6"/>
    <w:rsid w:val="00B8320D"/>
    <w:rsid w:val="00B83CA9"/>
    <w:rsid w:val="00B85688"/>
    <w:rsid w:val="00B86166"/>
    <w:rsid w:val="00B879C1"/>
    <w:rsid w:val="00B90DB8"/>
    <w:rsid w:val="00B94926"/>
    <w:rsid w:val="00B95263"/>
    <w:rsid w:val="00B95C58"/>
    <w:rsid w:val="00B961D4"/>
    <w:rsid w:val="00B97D25"/>
    <w:rsid w:val="00BA0E24"/>
    <w:rsid w:val="00BA21BE"/>
    <w:rsid w:val="00BA3B7B"/>
    <w:rsid w:val="00BA4CCA"/>
    <w:rsid w:val="00BA5290"/>
    <w:rsid w:val="00BB28C4"/>
    <w:rsid w:val="00BB5D43"/>
    <w:rsid w:val="00BB675E"/>
    <w:rsid w:val="00BC0C06"/>
    <w:rsid w:val="00BC33C1"/>
    <w:rsid w:val="00BC538A"/>
    <w:rsid w:val="00BC6C0E"/>
    <w:rsid w:val="00BC7F06"/>
    <w:rsid w:val="00BD11D9"/>
    <w:rsid w:val="00BD145D"/>
    <w:rsid w:val="00BD25B1"/>
    <w:rsid w:val="00BD38AC"/>
    <w:rsid w:val="00BD6120"/>
    <w:rsid w:val="00BE2029"/>
    <w:rsid w:val="00BE2808"/>
    <w:rsid w:val="00BE2B7B"/>
    <w:rsid w:val="00BE3213"/>
    <w:rsid w:val="00BE43E1"/>
    <w:rsid w:val="00BE5914"/>
    <w:rsid w:val="00BE6D4E"/>
    <w:rsid w:val="00BF2ADE"/>
    <w:rsid w:val="00BF74CB"/>
    <w:rsid w:val="00C0103D"/>
    <w:rsid w:val="00C044E3"/>
    <w:rsid w:val="00C10500"/>
    <w:rsid w:val="00C12F4E"/>
    <w:rsid w:val="00C152F2"/>
    <w:rsid w:val="00C20ED4"/>
    <w:rsid w:val="00C2419A"/>
    <w:rsid w:val="00C24D90"/>
    <w:rsid w:val="00C251D0"/>
    <w:rsid w:val="00C25AD6"/>
    <w:rsid w:val="00C25DC1"/>
    <w:rsid w:val="00C319A3"/>
    <w:rsid w:val="00C32A57"/>
    <w:rsid w:val="00C32FAE"/>
    <w:rsid w:val="00C33C90"/>
    <w:rsid w:val="00C342BC"/>
    <w:rsid w:val="00C3519D"/>
    <w:rsid w:val="00C40134"/>
    <w:rsid w:val="00C401ED"/>
    <w:rsid w:val="00C40842"/>
    <w:rsid w:val="00C408FD"/>
    <w:rsid w:val="00C42B7A"/>
    <w:rsid w:val="00C44433"/>
    <w:rsid w:val="00C4568A"/>
    <w:rsid w:val="00C47081"/>
    <w:rsid w:val="00C47D05"/>
    <w:rsid w:val="00C50076"/>
    <w:rsid w:val="00C513D7"/>
    <w:rsid w:val="00C525E8"/>
    <w:rsid w:val="00C53FF7"/>
    <w:rsid w:val="00C54227"/>
    <w:rsid w:val="00C550EF"/>
    <w:rsid w:val="00C6277B"/>
    <w:rsid w:val="00C63332"/>
    <w:rsid w:val="00C63BB7"/>
    <w:rsid w:val="00C63DBC"/>
    <w:rsid w:val="00C676A5"/>
    <w:rsid w:val="00C679CE"/>
    <w:rsid w:val="00C67EE6"/>
    <w:rsid w:val="00C71E60"/>
    <w:rsid w:val="00C721B3"/>
    <w:rsid w:val="00C72CC5"/>
    <w:rsid w:val="00C74A30"/>
    <w:rsid w:val="00C76E89"/>
    <w:rsid w:val="00C76EFB"/>
    <w:rsid w:val="00C7776B"/>
    <w:rsid w:val="00C81059"/>
    <w:rsid w:val="00C810A6"/>
    <w:rsid w:val="00C81C67"/>
    <w:rsid w:val="00C823AA"/>
    <w:rsid w:val="00C82DF9"/>
    <w:rsid w:val="00C84BE8"/>
    <w:rsid w:val="00C852C9"/>
    <w:rsid w:val="00C8594F"/>
    <w:rsid w:val="00C86061"/>
    <w:rsid w:val="00C862C8"/>
    <w:rsid w:val="00C86FE9"/>
    <w:rsid w:val="00C9056B"/>
    <w:rsid w:val="00C926E7"/>
    <w:rsid w:val="00C92748"/>
    <w:rsid w:val="00C94A8E"/>
    <w:rsid w:val="00C9596F"/>
    <w:rsid w:val="00C95BA5"/>
    <w:rsid w:val="00C962DE"/>
    <w:rsid w:val="00C97BA3"/>
    <w:rsid w:val="00C97F3E"/>
    <w:rsid w:val="00CA0BA0"/>
    <w:rsid w:val="00CA3EE0"/>
    <w:rsid w:val="00CA522E"/>
    <w:rsid w:val="00CA5F31"/>
    <w:rsid w:val="00CA65F4"/>
    <w:rsid w:val="00CA773B"/>
    <w:rsid w:val="00CB0B92"/>
    <w:rsid w:val="00CB246C"/>
    <w:rsid w:val="00CB3C58"/>
    <w:rsid w:val="00CC001F"/>
    <w:rsid w:val="00CC0AB2"/>
    <w:rsid w:val="00CC0E12"/>
    <w:rsid w:val="00CC150F"/>
    <w:rsid w:val="00CC27FF"/>
    <w:rsid w:val="00CC3A29"/>
    <w:rsid w:val="00CC5C81"/>
    <w:rsid w:val="00CC6EA3"/>
    <w:rsid w:val="00CD4053"/>
    <w:rsid w:val="00CD579E"/>
    <w:rsid w:val="00CD5F1A"/>
    <w:rsid w:val="00CD7A81"/>
    <w:rsid w:val="00CD7E78"/>
    <w:rsid w:val="00CE0880"/>
    <w:rsid w:val="00CE44EC"/>
    <w:rsid w:val="00CE47FA"/>
    <w:rsid w:val="00CE543A"/>
    <w:rsid w:val="00CE5638"/>
    <w:rsid w:val="00CE7214"/>
    <w:rsid w:val="00CF0677"/>
    <w:rsid w:val="00CF0E37"/>
    <w:rsid w:val="00CF3E19"/>
    <w:rsid w:val="00CF5867"/>
    <w:rsid w:val="00CF6DA6"/>
    <w:rsid w:val="00D00927"/>
    <w:rsid w:val="00D00DB1"/>
    <w:rsid w:val="00D01080"/>
    <w:rsid w:val="00D01AE7"/>
    <w:rsid w:val="00D01D05"/>
    <w:rsid w:val="00D02179"/>
    <w:rsid w:val="00D02F5C"/>
    <w:rsid w:val="00D05EFE"/>
    <w:rsid w:val="00D06809"/>
    <w:rsid w:val="00D11BB9"/>
    <w:rsid w:val="00D1362A"/>
    <w:rsid w:val="00D15BAB"/>
    <w:rsid w:val="00D15F11"/>
    <w:rsid w:val="00D17E87"/>
    <w:rsid w:val="00D2234B"/>
    <w:rsid w:val="00D227BA"/>
    <w:rsid w:val="00D22AB6"/>
    <w:rsid w:val="00D25878"/>
    <w:rsid w:val="00D2627A"/>
    <w:rsid w:val="00D30863"/>
    <w:rsid w:val="00D30E16"/>
    <w:rsid w:val="00D31EB4"/>
    <w:rsid w:val="00D32B2E"/>
    <w:rsid w:val="00D33322"/>
    <w:rsid w:val="00D33B32"/>
    <w:rsid w:val="00D376FC"/>
    <w:rsid w:val="00D37D41"/>
    <w:rsid w:val="00D40B0D"/>
    <w:rsid w:val="00D40E08"/>
    <w:rsid w:val="00D40F79"/>
    <w:rsid w:val="00D415CD"/>
    <w:rsid w:val="00D4272D"/>
    <w:rsid w:val="00D4311C"/>
    <w:rsid w:val="00D44F14"/>
    <w:rsid w:val="00D46A66"/>
    <w:rsid w:val="00D47423"/>
    <w:rsid w:val="00D50100"/>
    <w:rsid w:val="00D5266A"/>
    <w:rsid w:val="00D535C7"/>
    <w:rsid w:val="00D55A66"/>
    <w:rsid w:val="00D57B86"/>
    <w:rsid w:val="00D60C24"/>
    <w:rsid w:val="00D61DDD"/>
    <w:rsid w:val="00D62470"/>
    <w:rsid w:val="00D6540A"/>
    <w:rsid w:val="00D65FC4"/>
    <w:rsid w:val="00D666B2"/>
    <w:rsid w:val="00D66C98"/>
    <w:rsid w:val="00D67438"/>
    <w:rsid w:val="00D713E9"/>
    <w:rsid w:val="00D72A5F"/>
    <w:rsid w:val="00D7326E"/>
    <w:rsid w:val="00D758CC"/>
    <w:rsid w:val="00D75A38"/>
    <w:rsid w:val="00D769FC"/>
    <w:rsid w:val="00D777FD"/>
    <w:rsid w:val="00D8606C"/>
    <w:rsid w:val="00D922B0"/>
    <w:rsid w:val="00D93701"/>
    <w:rsid w:val="00D95589"/>
    <w:rsid w:val="00DA155A"/>
    <w:rsid w:val="00DA22B2"/>
    <w:rsid w:val="00DA5065"/>
    <w:rsid w:val="00DA5D77"/>
    <w:rsid w:val="00DB3697"/>
    <w:rsid w:val="00DB45CF"/>
    <w:rsid w:val="00DB4B8C"/>
    <w:rsid w:val="00DB5B94"/>
    <w:rsid w:val="00DB60EA"/>
    <w:rsid w:val="00DC134A"/>
    <w:rsid w:val="00DC2C63"/>
    <w:rsid w:val="00DC7690"/>
    <w:rsid w:val="00DD1E1E"/>
    <w:rsid w:val="00DD25E2"/>
    <w:rsid w:val="00DD2833"/>
    <w:rsid w:val="00DD5477"/>
    <w:rsid w:val="00DD5775"/>
    <w:rsid w:val="00DD65C4"/>
    <w:rsid w:val="00DE0F56"/>
    <w:rsid w:val="00DE14DF"/>
    <w:rsid w:val="00DE1730"/>
    <w:rsid w:val="00DE31CB"/>
    <w:rsid w:val="00DE6876"/>
    <w:rsid w:val="00DE76DF"/>
    <w:rsid w:val="00DF0AA3"/>
    <w:rsid w:val="00DF244F"/>
    <w:rsid w:val="00DF3472"/>
    <w:rsid w:val="00E02EDE"/>
    <w:rsid w:val="00E04A8F"/>
    <w:rsid w:val="00E05720"/>
    <w:rsid w:val="00E06152"/>
    <w:rsid w:val="00E0724D"/>
    <w:rsid w:val="00E07D3F"/>
    <w:rsid w:val="00E113F4"/>
    <w:rsid w:val="00E1430C"/>
    <w:rsid w:val="00E145D1"/>
    <w:rsid w:val="00E15CF3"/>
    <w:rsid w:val="00E21732"/>
    <w:rsid w:val="00E24E5D"/>
    <w:rsid w:val="00E250E7"/>
    <w:rsid w:val="00E2545D"/>
    <w:rsid w:val="00E25B11"/>
    <w:rsid w:val="00E25B68"/>
    <w:rsid w:val="00E31900"/>
    <w:rsid w:val="00E3710F"/>
    <w:rsid w:val="00E44655"/>
    <w:rsid w:val="00E47156"/>
    <w:rsid w:val="00E478AE"/>
    <w:rsid w:val="00E518C6"/>
    <w:rsid w:val="00E53045"/>
    <w:rsid w:val="00E54E7A"/>
    <w:rsid w:val="00E551A6"/>
    <w:rsid w:val="00E60092"/>
    <w:rsid w:val="00E60A34"/>
    <w:rsid w:val="00E666B3"/>
    <w:rsid w:val="00E66A68"/>
    <w:rsid w:val="00E70DD7"/>
    <w:rsid w:val="00E71B76"/>
    <w:rsid w:val="00E74E18"/>
    <w:rsid w:val="00E75145"/>
    <w:rsid w:val="00E7641A"/>
    <w:rsid w:val="00E777E0"/>
    <w:rsid w:val="00E8200E"/>
    <w:rsid w:val="00E8276C"/>
    <w:rsid w:val="00E841B4"/>
    <w:rsid w:val="00E844BA"/>
    <w:rsid w:val="00E84701"/>
    <w:rsid w:val="00E84A03"/>
    <w:rsid w:val="00E85189"/>
    <w:rsid w:val="00E858F0"/>
    <w:rsid w:val="00E85BCC"/>
    <w:rsid w:val="00E864C6"/>
    <w:rsid w:val="00E870C6"/>
    <w:rsid w:val="00E93912"/>
    <w:rsid w:val="00E94C45"/>
    <w:rsid w:val="00E97BA3"/>
    <w:rsid w:val="00E97E77"/>
    <w:rsid w:val="00EA050B"/>
    <w:rsid w:val="00EA0DC1"/>
    <w:rsid w:val="00EA1581"/>
    <w:rsid w:val="00EA1796"/>
    <w:rsid w:val="00EA3B3A"/>
    <w:rsid w:val="00EA634A"/>
    <w:rsid w:val="00EA6502"/>
    <w:rsid w:val="00EB14DE"/>
    <w:rsid w:val="00EB3973"/>
    <w:rsid w:val="00EB51B3"/>
    <w:rsid w:val="00EB6950"/>
    <w:rsid w:val="00EC049E"/>
    <w:rsid w:val="00EC0D1E"/>
    <w:rsid w:val="00EC277B"/>
    <w:rsid w:val="00EC438A"/>
    <w:rsid w:val="00EC4CD6"/>
    <w:rsid w:val="00EC4DD4"/>
    <w:rsid w:val="00EC7841"/>
    <w:rsid w:val="00EC7BF2"/>
    <w:rsid w:val="00ED02DF"/>
    <w:rsid w:val="00ED0CD7"/>
    <w:rsid w:val="00ED1411"/>
    <w:rsid w:val="00ED2D86"/>
    <w:rsid w:val="00ED5189"/>
    <w:rsid w:val="00ED604C"/>
    <w:rsid w:val="00ED6247"/>
    <w:rsid w:val="00ED6EB3"/>
    <w:rsid w:val="00EE10BD"/>
    <w:rsid w:val="00EE5A4D"/>
    <w:rsid w:val="00EE654B"/>
    <w:rsid w:val="00EE6E9E"/>
    <w:rsid w:val="00EE7394"/>
    <w:rsid w:val="00EE7660"/>
    <w:rsid w:val="00EE7C90"/>
    <w:rsid w:val="00EF052B"/>
    <w:rsid w:val="00EF08A1"/>
    <w:rsid w:val="00EF162D"/>
    <w:rsid w:val="00EF465F"/>
    <w:rsid w:val="00EF4C36"/>
    <w:rsid w:val="00EF4EE2"/>
    <w:rsid w:val="00EF5E1F"/>
    <w:rsid w:val="00EF75D1"/>
    <w:rsid w:val="00F00B6D"/>
    <w:rsid w:val="00F00F0C"/>
    <w:rsid w:val="00F00F87"/>
    <w:rsid w:val="00F0184E"/>
    <w:rsid w:val="00F0239C"/>
    <w:rsid w:val="00F1173B"/>
    <w:rsid w:val="00F12040"/>
    <w:rsid w:val="00F1211D"/>
    <w:rsid w:val="00F123E2"/>
    <w:rsid w:val="00F12702"/>
    <w:rsid w:val="00F12821"/>
    <w:rsid w:val="00F216C7"/>
    <w:rsid w:val="00F2329C"/>
    <w:rsid w:val="00F429F7"/>
    <w:rsid w:val="00F46CFA"/>
    <w:rsid w:val="00F522EF"/>
    <w:rsid w:val="00F556E6"/>
    <w:rsid w:val="00F55E07"/>
    <w:rsid w:val="00F64D02"/>
    <w:rsid w:val="00F65927"/>
    <w:rsid w:val="00F66775"/>
    <w:rsid w:val="00F67045"/>
    <w:rsid w:val="00F6707B"/>
    <w:rsid w:val="00F67860"/>
    <w:rsid w:val="00F67BE0"/>
    <w:rsid w:val="00F71165"/>
    <w:rsid w:val="00F71261"/>
    <w:rsid w:val="00F7697A"/>
    <w:rsid w:val="00F804FE"/>
    <w:rsid w:val="00F83EEB"/>
    <w:rsid w:val="00F84058"/>
    <w:rsid w:val="00F84F36"/>
    <w:rsid w:val="00F855EE"/>
    <w:rsid w:val="00F8778C"/>
    <w:rsid w:val="00F912A1"/>
    <w:rsid w:val="00F916DC"/>
    <w:rsid w:val="00F91C95"/>
    <w:rsid w:val="00F92A41"/>
    <w:rsid w:val="00F9330B"/>
    <w:rsid w:val="00F93C44"/>
    <w:rsid w:val="00F9424F"/>
    <w:rsid w:val="00F95CF9"/>
    <w:rsid w:val="00F967E3"/>
    <w:rsid w:val="00FA0A92"/>
    <w:rsid w:val="00FA0F5B"/>
    <w:rsid w:val="00FA0FAA"/>
    <w:rsid w:val="00FA17D8"/>
    <w:rsid w:val="00FA26C2"/>
    <w:rsid w:val="00FA62B7"/>
    <w:rsid w:val="00FA6388"/>
    <w:rsid w:val="00FA7777"/>
    <w:rsid w:val="00FB1015"/>
    <w:rsid w:val="00FB1E9D"/>
    <w:rsid w:val="00FB2A3F"/>
    <w:rsid w:val="00FB5130"/>
    <w:rsid w:val="00FB598F"/>
    <w:rsid w:val="00FB5E3A"/>
    <w:rsid w:val="00FB6C97"/>
    <w:rsid w:val="00FC034D"/>
    <w:rsid w:val="00FC0B87"/>
    <w:rsid w:val="00FC15EA"/>
    <w:rsid w:val="00FC3393"/>
    <w:rsid w:val="00FC50B2"/>
    <w:rsid w:val="00FC72BA"/>
    <w:rsid w:val="00FC740F"/>
    <w:rsid w:val="00FD2775"/>
    <w:rsid w:val="00FD454A"/>
    <w:rsid w:val="00FD4E6B"/>
    <w:rsid w:val="00FD63FC"/>
    <w:rsid w:val="00FD779E"/>
    <w:rsid w:val="00FE088F"/>
    <w:rsid w:val="00FE39F2"/>
    <w:rsid w:val="00FE3EFF"/>
    <w:rsid w:val="00FE69AA"/>
    <w:rsid w:val="00FF040A"/>
    <w:rsid w:val="00FF0487"/>
    <w:rsid w:val="00FF2A13"/>
    <w:rsid w:val="00FF7F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8921263"/>
  <w14:defaultImageDpi w14:val="300"/>
  <w15:docId w15:val="{42BF368E-0213-2A48-8774-9AB605194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19770F"/>
  </w:style>
  <w:style w:type="character" w:customStyle="1" w:styleId="FootnoteTextChar">
    <w:name w:val="Footnote Text Char"/>
    <w:basedOn w:val="DefaultParagraphFont"/>
    <w:link w:val="FootnoteText"/>
    <w:uiPriority w:val="99"/>
    <w:rsid w:val="0019770F"/>
    <w:rPr>
      <w:rFonts w:ascii="Times New Roman" w:eastAsia="Times New Roman" w:hAnsi="Times New Roman" w:cs="Times New Roman"/>
    </w:rPr>
  </w:style>
  <w:style w:type="character" w:styleId="FootnoteReference">
    <w:name w:val="footnote reference"/>
    <w:basedOn w:val="DefaultParagraphFont"/>
    <w:uiPriority w:val="99"/>
    <w:unhideWhenUsed/>
    <w:rsid w:val="0019770F"/>
    <w:rPr>
      <w:vertAlign w:val="superscript"/>
    </w:rPr>
  </w:style>
  <w:style w:type="character" w:styleId="FollowedHyperlink">
    <w:name w:val="FollowedHyperlink"/>
    <w:basedOn w:val="DefaultParagraphFont"/>
    <w:uiPriority w:val="99"/>
    <w:semiHidden/>
    <w:unhideWhenUsed/>
    <w:rsid w:val="00821E9C"/>
    <w:rPr>
      <w:color w:val="800080" w:themeColor="followedHyperlink"/>
      <w:u w:val="single"/>
    </w:rPr>
  </w:style>
  <w:style w:type="character" w:styleId="Strong">
    <w:name w:val="Strong"/>
    <w:basedOn w:val="DefaultParagraphFont"/>
    <w:uiPriority w:val="22"/>
    <w:qFormat/>
    <w:rsid w:val="00830637"/>
    <w:rPr>
      <w:b/>
      <w:bCs/>
    </w:rPr>
  </w:style>
  <w:style w:type="paragraph" w:customStyle="1" w:styleId="Default">
    <w:name w:val="Default"/>
    <w:rsid w:val="00632632"/>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302582">
      <w:bodyDiv w:val="1"/>
      <w:marLeft w:val="0"/>
      <w:marRight w:val="0"/>
      <w:marTop w:val="0"/>
      <w:marBottom w:val="0"/>
      <w:divBdr>
        <w:top w:val="none" w:sz="0" w:space="0" w:color="auto"/>
        <w:left w:val="none" w:sz="0" w:space="0" w:color="auto"/>
        <w:bottom w:val="none" w:sz="0" w:space="0" w:color="auto"/>
        <w:right w:val="none" w:sz="0" w:space="0" w:color="auto"/>
      </w:divBdr>
    </w:div>
    <w:div w:id="724062995">
      <w:bodyDiv w:val="1"/>
      <w:marLeft w:val="0"/>
      <w:marRight w:val="0"/>
      <w:marTop w:val="0"/>
      <w:marBottom w:val="0"/>
      <w:divBdr>
        <w:top w:val="none" w:sz="0" w:space="0" w:color="auto"/>
        <w:left w:val="none" w:sz="0" w:space="0" w:color="auto"/>
        <w:bottom w:val="none" w:sz="0" w:space="0" w:color="auto"/>
        <w:right w:val="none" w:sz="0" w:space="0" w:color="auto"/>
      </w:divBdr>
    </w:div>
    <w:div w:id="1255895246">
      <w:bodyDiv w:val="1"/>
      <w:marLeft w:val="0"/>
      <w:marRight w:val="0"/>
      <w:marTop w:val="0"/>
      <w:marBottom w:val="0"/>
      <w:divBdr>
        <w:top w:val="none" w:sz="0" w:space="0" w:color="auto"/>
        <w:left w:val="none" w:sz="0" w:space="0" w:color="auto"/>
        <w:bottom w:val="none" w:sz="0" w:space="0" w:color="auto"/>
        <w:right w:val="none" w:sz="0" w:space="0" w:color="auto"/>
      </w:divBdr>
    </w:div>
    <w:div w:id="1547790779">
      <w:bodyDiv w:val="1"/>
      <w:marLeft w:val="0"/>
      <w:marRight w:val="0"/>
      <w:marTop w:val="0"/>
      <w:marBottom w:val="0"/>
      <w:divBdr>
        <w:top w:val="none" w:sz="0" w:space="0" w:color="auto"/>
        <w:left w:val="none" w:sz="0" w:space="0" w:color="auto"/>
        <w:bottom w:val="none" w:sz="0" w:space="0" w:color="auto"/>
        <w:right w:val="none" w:sz="0" w:space="0" w:color="auto"/>
      </w:divBdr>
    </w:div>
    <w:div w:id="19946766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sds.olemiss.ed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plagiarism.iu.edu/tutorials/" TargetMode="External"/><Relationship Id="rId2" Type="http://schemas.openxmlformats.org/officeDocument/2006/relationships/numbering" Target="numbering.xml"/><Relationship Id="rId16" Type="http://schemas.openxmlformats.org/officeDocument/2006/relationships/hyperlink" Target="http://www.olemiss.edu/depts/general_library/instruction/resources/plagiarism_ac_honest/plagiarism_academic_honesty.html" TargetMode="External"/><Relationship Id="rId20" Type="http://schemas.openxmlformats.org/officeDocument/2006/relationships/hyperlink" Target="http://olemiss.edu/gotocla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catalog.olemiss.edu/academics/regulations/conduct" TargetMode="External"/><Relationship Id="rId10" Type="http://schemas.openxmlformats.org/officeDocument/2006/relationships/footer" Target="footer1.xml"/><Relationship Id="rId19" Type="http://schemas.openxmlformats.org/officeDocument/2006/relationships/hyperlink" Target="https://sds.olemiss.edu"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7E451-B596-2043-90CD-474C787CC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TotalTime>
  <Pages>8</Pages>
  <Words>3019</Words>
  <Characters>17214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20193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G Fritz</cp:lastModifiedBy>
  <cp:revision>20</cp:revision>
  <cp:lastPrinted>2022-05-27T01:53:00Z</cp:lastPrinted>
  <dcterms:created xsi:type="dcterms:W3CDTF">2023-06-07T03:28:00Z</dcterms:created>
  <dcterms:modified xsi:type="dcterms:W3CDTF">2023-08-17T16:19:00Z</dcterms:modified>
</cp:coreProperties>
</file>