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1207B" w14:textId="1A79BAE0" w:rsidR="00F8778C" w:rsidRPr="00593CA4" w:rsidRDefault="00F8778C">
      <w:pPr>
        <w:rPr>
          <w:rFonts w:asciiTheme="majorHAnsi" w:hAnsiTheme="majorHAnsi"/>
        </w:rPr>
        <w:sectPr w:rsidR="00F8778C" w:rsidRPr="00593CA4" w:rsidSect="00ED624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p>
    <w:p w14:paraId="75409162" w14:textId="58FC12F6" w:rsidR="00806530" w:rsidRPr="00B014B9" w:rsidRDefault="006E0A82">
      <w:pPr>
        <w:rPr>
          <w:rFonts w:asciiTheme="majorHAnsi" w:hAnsiTheme="majorHAnsi"/>
          <w:sz w:val="26"/>
          <w:szCs w:val="26"/>
        </w:rPr>
      </w:pPr>
      <w:r>
        <w:rPr>
          <w:rFonts w:asciiTheme="majorHAnsi" w:hAnsiTheme="majorHAnsi"/>
          <w:sz w:val="26"/>
          <w:szCs w:val="26"/>
        </w:rPr>
        <w:t xml:space="preserve">1. </w:t>
      </w:r>
      <w:r w:rsidR="00806530" w:rsidRPr="00B014B9">
        <w:rPr>
          <w:rFonts w:asciiTheme="majorHAnsi" w:hAnsiTheme="majorHAnsi"/>
          <w:sz w:val="26"/>
          <w:szCs w:val="26"/>
        </w:rPr>
        <w:t>COURSE OVERVIEW</w:t>
      </w:r>
      <w:r w:rsidR="007D492A">
        <w:rPr>
          <w:rStyle w:val="FootnoteReference"/>
          <w:rFonts w:asciiTheme="majorHAnsi" w:hAnsiTheme="majorHAnsi"/>
          <w:sz w:val="26"/>
          <w:szCs w:val="26"/>
        </w:rPr>
        <w:footnoteReference w:id="1"/>
      </w:r>
    </w:p>
    <w:p w14:paraId="20FB5786" w14:textId="15308890" w:rsidR="00F8778C" w:rsidRPr="00593CA4" w:rsidRDefault="006E0A82" w:rsidP="00F8778C">
      <w:pPr>
        <w:rPr>
          <w:rFonts w:asciiTheme="majorHAnsi" w:hAnsiTheme="majorHAnsi"/>
          <w:b/>
          <w:sz w:val="22"/>
        </w:rPr>
      </w:pPr>
      <w:r>
        <w:rPr>
          <w:rFonts w:asciiTheme="majorHAnsi" w:hAnsiTheme="majorHAnsi"/>
          <w:b/>
          <w:sz w:val="22"/>
        </w:rPr>
        <w:t xml:space="preserve">1.1 </w:t>
      </w:r>
      <w:r w:rsidR="00806530">
        <w:rPr>
          <w:rFonts w:asciiTheme="majorHAnsi" w:hAnsiTheme="majorHAnsi"/>
          <w:b/>
          <w:sz w:val="22"/>
        </w:rPr>
        <w:t>Description:</w:t>
      </w:r>
    </w:p>
    <w:p w14:paraId="41193884" w14:textId="51A5C232" w:rsidR="00B161D7" w:rsidRDefault="003C3186" w:rsidP="001C4A23">
      <w:pPr>
        <w:tabs>
          <w:tab w:val="left" w:pos="360"/>
        </w:tabs>
        <w:jc w:val="both"/>
        <w:rPr>
          <w:rFonts w:asciiTheme="majorHAnsi" w:hAnsiTheme="majorHAnsi"/>
          <w:sz w:val="22"/>
        </w:rPr>
      </w:pPr>
      <w:r>
        <w:rPr>
          <w:rFonts w:asciiTheme="majorHAnsi" w:hAnsiTheme="majorHAnsi"/>
          <w:sz w:val="22"/>
        </w:rPr>
        <w:tab/>
        <w:t>As a nation, we seem m</w:t>
      </w:r>
      <w:r w:rsidR="001C4A23">
        <w:rPr>
          <w:rFonts w:asciiTheme="majorHAnsi" w:hAnsiTheme="majorHAnsi"/>
          <w:sz w:val="22"/>
        </w:rPr>
        <w:t>ore polarized than ever before. Unfortunately, we know far less than we realize about how the world wor</w:t>
      </w:r>
      <w:r w:rsidR="00E56A6C">
        <w:rPr>
          <w:rFonts w:asciiTheme="majorHAnsi" w:hAnsiTheme="majorHAnsi"/>
          <w:sz w:val="22"/>
        </w:rPr>
        <w:t xml:space="preserve">ks and </w:t>
      </w:r>
      <w:r w:rsidR="00B161D7">
        <w:rPr>
          <w:rFonts w:asciiTheme="majorHAnsi" w:hAnsiTheme="majorHAnsi"/>
          <w:sz w:val="22"/>
        </w:rPr>
        <w:t>about how policies work. Yet we’re confident that others</w:t>
      </w:r>
      <w:r w:rsidR="001C6F73">
        <w:rPr>
          <w:rFonts w:asciiTheme="majorHAnsi" w:hAnsiTheme="majorHAnsi"/>
          <w:sz w:val="22"/>
        </w:rPr>
        <w:t xml:space="preserve"> who share our values</w:t>
      </w:r>
      <w:r w:rsidR="00B161D7">
        <w:rPr>
          <w:rFonts w:asciiTheme="majorHAnsi" w:hAnsiTheme="majorHAnsi"/>
          <w:sz w:val="22"/>
        </w:rPr>
        <w:t xml:space="preserve"> know whatever we don’</w:t>
      </w:r>
      <w:r w:rsidR="001C6F73">
        <w:rPr>
          <w:rFonts w:asciiTheme="majorHAnsi" w:hAnsiTheme="majorHAnsi"/>
          <w:sz w:val="22"/>
        </w:rPr>
        <w:t>t, and that prevents us from seeking out opposition or understanding why others might disagree with us. That insularity only further polarizes us. Is there a way to break the cycle?</w:t>
      </w:r>
    </w:p>
    <w:p w14:paraId="08BDEB8D" w14:textId="4F2F2A1A" w:rsidR="001A7DDA" w:rsidRDefault="001C6F73" w:rsidP="001C4A23">
      <w:pPr>
        <w:tabs>
          <w:tab w:val="left" w:pos="360"/>
        </w:tabs>
        <w:jc w:val="both"/>
        <w:rPr>
          <w:rFonts w:asciiTheme="majorHAnsi" w:hAnsiTheme="majorHAnsi"/>
          <w:sz w:val="22"/>
        </w:rPr>
      </w:pPr>
      <w:r>
        <w:rPr>
          <w:rFonts w:asciiTheme="majorHAnsi" w:hAnsiTheme="majorHAnsi"/>
          <w:sz w:val="22"/>
        </w:rPr>
        <w:tab/>
        <w:t xml:space="preserve">The first step is realizing just how much we don’t know. But even when we learn more about those things, we need to be able to communicate persuasive, well-structured arguments to try to </w:t>
      </w:r>
      <w:r w:rsidR="008202BC">
        <w:rPr>
          <w:rFonts w:asciiTheme="majorHAnsi" w:hAnsiTheme="majorHAnsi"/>
          <w:sz w:val="22"/>
        </w:rPr>
        <w:t>convince others to share our values or to see the benefits or drawbacks of some policy</w:t>
      </w:r>
      <w:r>
        <w:rPr>
          <w:rFonts w:asciiTheme="majorHAnsi" w:hAnsiTheme="majorHAnsi"/>
          <w:sz w:val="22"/>
        </w:rPr>
        <w:t>. That requires understanding logic, rhetoric, and principles of public speaking. To that end, this course is designed to help students improv</w:t>
      </w:r>
      <w:r w:rsidR="001A7DDA">
        <w:rPr>
          <w:rFonts w:asciiTheme="majorHAnsi" w:hAnsiTheme="majorHAnsi"/>
          <w:sz w:val="22"/>
        </w:rPr>
        <w:t xml:space="preserve">e and apply their critical thinking skills in analyzing, criticizing, and strengthening arguments pertaining to contemporary issues in public policy. In addition, the course is designed to help students improve their skills in reading, writing, and communicating civilly through written work, individual presentations, and debates. </w:t>
      </w:r>
    </w:p>
    <w:p w14:paraId="0E6922D8" w14:textId="77777777" w:rsidR="001A7DDA" w:rsidRDefault="001A7DDA" w:rsidP="001C4A23">
      <w:pPr>
        <w:tabs>
          <w:tab w:val="left" w:pos="360"/>
        </w:tabs>
        <w:jc w:val="both"/>
        <w:rPr>
          <w:rFonts w:asciiTheme="majorHAnsi" w:hAnsiTheme="majorHAnsi"/>
          <w:sz w:val="22"/>
        </w:rPr>
      </w:pPr>
    </w:p>
    <w:p w14:paraId="21AD0365" w14:textId="0E369F3F" w:rsidR="00806530" w:rsidRPr="00593CA4" w:rsidRDefault="006E0A82" w:rsidP="00F8778C">
      <w:pPr>
        <w:rPr>
          <w:rFonts w:asciiTheme="majorHAnsi" w:hAnsiTheme="majorHAnsi"/>
          <w:sz w:val="22"/>
        </w:rPr>
      </w:pPr>
      <w:r>
        <w:rPr>
          <w:rFonts w:asciiTheme="majorHAnsi" w:hAnsiTheme="majorHAnsi"/>
          <w:b/>
          <w:sz w:val="22"/>
        </w:rPr>
        <w:t xml:space="preserve">1.2 </w:t>
      </w:r>
      <w:r w:rsidR="0027472E">
        <w:rPr>
          <w:rFonts w:asciiTheme="majorHAnsi" w:hAnsiTheme="majorHAnsi"/>
          <w:b/>
          <w:sz w:val="22"/>
        </w:rPr>
        <w:t xml:space="preserve">Course </w:t>
      </w:r>
      <w:r w:rsidR="00806530" w:rsidRPr="00593CA4">
        <w:rPr>
          <w:rFonts w:asciiTheme="majorHAnsi" w:hAnsiTheme="majorHAnsi"/>
          <w:b/>
          <w:sz w:val="22"/>
        </w:rPr>
        <w:t>Objectives</w:t>
      </w:r>
      <w:r w:rsidR="0027472E">
        <w:rPr>
          <w:rFonts w:asciiTheme="majorHAnsi" w:hAnsiTheme="majorHAnsi"/>
          <w:b/>
          <w:sz w:val="22"/>
        </w:rPr>
        <w:t xml:space="preserve"> and Student Learning Outcomes:</w:t>
      </w:r>
    </w:p>
    <w:p w14:paraId="536D5ED6" w14:textId="17AFD57B" w:rsidR="00A10884" w:rsidRPr="00593CA4" w:rsidRDefault="007A5A55" w:rsidP="00C11CC9">
      <w:pPr>
        <w:tabs>
          <w:tab w:val="left" w:pos="360"/>
        </w:tabs>
        <w:jc w:val="both"/>
        <w:rPr>
          <w:rFonts w:asciiTheme="majorHAnsi" w:hAnsiTheme="majorHAnsi"/>
          <w:sz w:val="22"/>
        </w:rPr>
      </w:pPr>
      <w:r>
        <w:rPr>
          <w:rFonts w:asciiTheme="majorHAnsi" w:hAnsiTheme="majorHAnsi"/>
          <w:sz w:val="22"/>
        </w:rPr>
        <w:t>This course is designed to:</w:t>
      </w:r>
    </w:p>
    <w:p w14:paraId="2AB63C75" w14:textId="3884A199" w:rsidR="007A5A55" w:rsidRDefault="007A5A55" w:rsidP="0060190E">
      <w:pPr>
        <w:pStyle w:val="ListParagraph"/>
        <w:numPr>
          <w:ilvl w:val="0"/>
          <w:numId w:val="1"/>
        </w:numPr>
        <w:jc w:val="both"/>
        <w:rPr>
          <w:rFonts w:asciiTheme="majorHAnsi" w:hAnsiTheme="majorHAnsi"/>
          <w:sz w:val="22"/>
        </w:rPr>
      </w:pPr>
      <w:r>
        <w:rPr>
          <w:rFonts w:asciiTheme="majorHAnsi" w:hAnsiTheme="majorHAnsi"/>
          <w:sz w:val="22"/>
        </w:rPr>
        <w:t>Improve students’ abilities in reading</w:t>
      </w:r>
      <w:r w:rsidR="00A93F25">
        <w:rPr>
          <w:rFonts w:asciiTheme="majorHAnsi" w:hAnsiTheme="majorHAnsi"/>
          <w:sz w:val="22"/>
        </w:rPr>
        <w:t>, identifying,</w:t>
      </w:r>
      <w:r>
        <w:rPr>
          <w:rFonts w:asciiTheme="majorHAnsi" w:hAnsiTheme="majorHAnsi"/>
          <w:sz w:val="22"/>
        </w:rPr>
        <w:t xml:space="preserve"> and evaluating public policy issues and the arguments on which they rely</w:t>
      </w:r>
    </w:p>
    <w:p w14:paraId="39DB77F9" w14:textId="06A2422F" w:rsidR="007A5A55" w:rsidRPr="002B24F6" w:rsidRDefault="007A5A55" w:rsidP="0060190E">
      <w:pPr>
        <w:pStyle w:val="ListParagraph"/>
        <w:numPr>
          <w:ilvl w:val="0"/>
          <w:numId w:val="1"/>
        </w:numPr>
        <w:jc w:val="both"/>
        <w:rPr>
          <w:rFonts w:asciiTheme="majorHAnsi" w:hAnsiTheme="majorHAnsi"/>
          <w:sz w:val="22"/>
        </w:rPr>
      </w:pPr>
      <w:r>
        <w:rPr>
          <w:rFonts w:asciiTheme="majorHAnsi" w:hAnsiTheme="majorHAnsi"/>
          <w:sz w:val="22"/>
        </w:rPr>
        <w:t xml:space="preserve">Introduce students to </w:t>
      </w:r>
      <w:r w:rsidRPr="002B24F6">
        <w:rPr>
          <w:rFonts w:asciiTheme="majorHAnsi" w:hAnsiTheme="majorHAnsi"/>
          <w:sz w:val="22"/>
        </w:rPr>
        <w:t>various kinds of evidence for claims and improve students’ abilities to assess and employ evidence well</w:t>
      </w:r>
      <w:r w:rsidR="00DD62F9" w:rsidRPr="002B24F6">
        <w:rPr>
          <w:rFonts w:asciiTheme="majorHAnsi" w:hAnsiTheme="majorHAnsi"/>
          <w:sz w:val="22"/>
        </w:rPr>
        <w:t xml:space="preserve"> to establish their conclusions</w:t>
      </w:r>
    </w:p>
    <w:p w14:paraId="5C7BF563" w14:textId="42CAE57F" w:rsidR="007A5A55" w:rsidRPr="002B24F6" w:rsidRDefault="007A5A55" w:rsidP="0060190E">
      <w:pPr>
        <w:pStyle w:val="ListParagraph"/>
        <w:numPr>
          <w:ilvl w:val="0"/>
          <w:numId w:val="1"/>
        </w:numPr>
        <w:jc w:val="both"/>
        <w:rPr>
          <w:rFonts w:asciiTheme="majorHAnsi" w:hAnsiTheme="majorHAnsi"/>
          <w:sz w:val="22"/>
        </w:rPr>
      </w:pPr>
      <w:r w:rsidRPr="002B24F6">
        <w:rPr>
          <w:rFonts w:asciiTheme="majorHAnsi" w:hAnsiTheme="majorHAnsi"/>
          <w:sz w:val="22"/>
        </w:rPr>
        <w:t>Improve students’ abilities to assess media messages, especially as they pertain</w:t>
      </w:r>
      <w:r w:rsidR="00551C8A" w:rsidRPr="002B24F6">
        <w:rPr>
          <w:rFonts w:asciiTheme="majorHAnsi" w:hAnsiTheme="majorHAnsi"/>
          <w:sz w:val="22"/>
        </w:rPr>
        <w:t xml:space="preserve"> to politics and </w:t>
      </w:r>
      <w:r w:rsidR="00AD195E" w:rsidRPr="002B24F6">
        <w:rPr>
          <w:rFonts w:asciiTheme="majorHAnsi" w:hAnsiTheme="majorHAnsi"/>
          <w:sz w:val="22"/>
        </w:rPr>
        <w:t xml:space="preserve">public </w:t>
      </w:r>
      <w:r w:rsidRPr="002B24F6">
        <w:rPr>
          <w:rFonts w:asciiTheme="majorHAnsi" w:hAnsiTheme="majorHAnsi"/>
          <w:sz w:val="22"/>
        </w:rPr>
        <w:t>policy</w:t>
      </w:r>
    </w:p>
    <w:p w14:paraId="4EDD240C" w14:textId="0CC4DAFF" w:rsidR="007A5A55" w:rsidRPr="002B24F6" w:rsidRDefault="00794F11" w:rsidP="0060190E">
      <w:pPr>
        <w:pStyle w:val="ListParagraph"/>
        <w:numPr>
          <w:ilvl w:val="0"/>
          <w:numId w:val="1"/>
        </w:numPr>
        <w:jc w:val="both"/>
        <w:rPr>
          <w:rFonts w:asciiTheme="majorHAnsi" w:hAnsiTheme="majorHAnsi"/>
          <w:sz w:val="22"/>
        </w:rPr>
      </w:pPr>
      <w:r w:rsidRPr="002B24F6">
        <w:rPr>
          <w:rFonts w:asciiTheme="majorHAnsi" w:hAnsiTheme="majorHAnsi"/>
          <w:sz w:val="22"/>
        </w:rPr>
        <w:t xml:space="preserve">Develop or improve </w:t>
      </w:r>
      <w:r w:rsidR="00AD195E" w:rsidRPr="002B24F6">
        <w:rPr>
          <w:rFonts w:asciiTheme="majorHAnsi" w:hAnsiTheme="majorHAnsi"/>
          <w:sz w:val="22"/>
        </w:rPr>
        <w:t xml:space="preserve">students’ </w:t>
      </w:r>
      <w:r w:rsidRPr="002B24F6">
        <w:rPr>
          <w:rFonts w:asciiTheme="majorHAnsi" w:hAnsiTheme="majorHAnsi"/>
          <w:sz w:val="22"/>
        </w:rPr>
        <w:t>skills in effective communication, including expository and persuasive writing skills and giving</w:t>
      </w:r>
      <w:r w:rsidR="002B24F6" w:rsidRPr="002B24F6">
        <w:rPr>
          <w:rFonts w:asciiTheme="majorHAnsi" w:hAnsiTheme="majorHAnsi"/>
          <w:sz w:val="22"/>
        </w:rPr>
        <w:t xml:space="preserve"> </w:t>
      </w:r>
      <w:r w:rsidR="00A93F25">
        <w:rPr>
          <w:rFonts w:asciiTheme="majorHAnsi" w:hAnsiTheme="majorHAnsi"/>
          <w:sz w:val="22"/>
        </w:rPr>
        <w:t xml:space="preserve">persuasive </w:t>
      </w:r>
      <w:r w:rsidRPr="002B24F6">
        <w:rPr>
          <w:rFonts w:asciiTheme="majorHAnsi" w:hAnsiTheme="majorHAnsi"/>
          <w:sz w:val="22"/>
        </w:rPr>
        <w:t xml:space="preserve">oral presentations for </w:t>
      </w:r>
      <w:r w:rsidR="002B24F6" w:rsidRPr="002B24F6">
        <w:rPr>
          <w:rFonts w:asciiTheme="majorHAnsi" w:hAnsiTheme="majorHAnsi"/>
          <w:sz w:val="22"/>
        </w:rPr>
        <w:t>multiple</w:t>
      </w:r>
      <w:r w:rsidRPr="002B24F6">
        <w:rPr>
          <w:rFonts w:asciiTheme="majorHAnsi" w:hAnsiTheme="majorHAnsi"/>
          <w:sz w:val="22"/>
        </w:rPr>
        <w:t xml:space="preserve"> purposes</w:t>
      </w:r>
    </w:p>
    <w:p w14:paraId="7B5E7F00" w14:textId="5EE4FA09" w:rsidR="00794F11" w:rsidRPr="002B24F6" w:rsidRDefault="00794F11" w:rsidP="0060190E">
      <w:pPr>
        <w:pStyle w:val="ListParagraph"/>
        <w:numPr>
          <w:ilvl w:val="0"/>
          <w:numId w:val="1"/>
        </w:numPr>
        <w:jc w:val="both"/>
        <w:rPr>
          <w:rFonts w:asciiTheme="majorHAnsi" w:hAnsiTheme="majorHAnsi"/>
          <w:sz w:val="22"/>
          <w:szCs w:val="22"/>
        </w:rPr>
      </w:pPr>
      <w:r w:rsidRPr="002B24F6">
        <w:rPr>
          <w:rFonts w:asciiTheme="majorHAnsi" w:hAnsiTheme="majorHAnsi"/>
          <w:sz w:val="22"/>
          <w:szCs w:val="22"/>
        </w:rPr>
        <w:t xml:space="preserve">Help students understand how to </w:t>
      </w:r>
      <w:r w:rsidR="00AB19FE">
        <w:rPr>
          <w:rFonts w:asciiTheme="majorHAnsi" w:hAnsiTheme="majorHAnsi"/>
          <w:sz w:val="22"/>
          <w:szCs w:val="22"/>
        </w:rPr>
        <w:t xml:space="preserve">civilly </w:t>
      </w:r>
      <w:r w:rsidRPr="002B24F6">
        <w:rPr>
          <w:rFonts w:asciiTheme="majorHAnsi" w:hAnsiTheme="majorHAnsi"/>
          <w:sz w:val="22"/>
          <w:szCs w:val="22"/>
        </w:rPr>
        <w:t>provide constructive criticism</w:t>
      </w:r>
    </w:p>
    <w:p w14:paraId="0EF839DC" w14:textId="77777777" w:rsidR="0027472E" w:rsidRPr="002B24F6" w:rsidRDefault="0027472E" w:rsidP="00C35478">
      <w:pPr>
        <w:rPr>
          <w:rFonts w:asciiTheme="majorHAnsi" w:hAnsiTheme="majorHAnsi"/>
          <w:sz w:val="22"/>
          <w:szCs w:val="22"/>
        </w:rPr>
      </w:pPr>
      <w:r w:rsidRPr="002B24F6">
        <w:rPr>
          <w:rFonts w:asciiTheme="majorHAnsi" w:hAnsiTheme="majorHAnsi"/>
          <w:sz w:val="22"/>
          <w:szCs w:val="22"/>
        </w:rPr>
        <w:t>By the end of the course, students should be able to:</w:t>
      </w:r>
    </w:p>
    <w:p w14:paraId="63D0736D" w14:textId="236692FA" w:rsidR="0027472E" w:rsidRPr="002B24F6" w:rsidRDefault="0027472E" w:rsidP="0027472E">
      <w:pPr>
        <w:pStyle w:val="ListParagraph"/>
        <w:numPr>
          <w:ilvl w:val="0"/>
          <w:numId w:val="6"/>
        </w:numPr>
        <w:rPr>
          <w:rFonts w:asciiTheme="majorHAnsi" w:hAnsiTheme="majorHAnsi"/>
          <w:sz w:val="22"/>
          <w:szCs w:val="22"/>
        </w:rPr>
      </w:pPr>
      <w:r w:rsidRPr="002B24F6">
        <w:rPr>
          <w:rFonts w:asciiTheme="majorHAnsi" w:hAnsiTheme="majorHAnsi"/>
          <w:sz w:val="22"/>
          <w:szCs w:val="22"/>
        </w:rPr>
        <w:t>Identify</w:t>
      </w:r>
      <w:r w:rsidR="009932E7">
        <w:rPr>
          <w:rFonts w:asciiTheme="majorHAnsi" w:hAnsiTheme="majorHAnsi"/>
          <w:sz w:val="22"/>
          <w:szCs w:val="22"/>
        </w:rPr>
        <w:t xml:space="preserve"> </w:t>
      </w:r>
      <w:r w:rsidR="00AB19FE">
        <w:rPr>
          <w:rFonts w:asciiTheme="majorHAnsi" w:hAnsiTheme="majorHAnsi"/>
          <w:sz w:val="22"/>
          <w:szCs w:val="22"/>
        </w:rPr>
        <w:t>arguments</w:t>
      </w:r>
      <w:r w:rsidRPr="002B24F6">
        <w:rPr>
          <w:rFonts w:asciiTheme="majorHAnsi" w:hAnsiTheme="majorHAnsi"/>
          <w:sz w:val="22"/>
          <w:szCs w:val="22"/>
        </w:rPr>
        <w:t xml:space="preserve"> and classify </w:t>
      </w:r>
      <w:r w:rsidR="00AB19FE">
        <w:rPr>
          <w:rFonts w:asciiTheme="majorHAnsi" w:hAnsiTheme="majorHAnsi"/>
          <w:sz w:val="22"/>
          <w:szCs w:val="22"/>
        </w:rPr>
        <w:t>argument types</w:t>
      </w:r>
    </w:p>
    <w:p w14:paraId="4EE919E1" w14:textId="3E68D06F" w:rsidR="0027472E" w:rsidRPr="002B24F6" w:rsidRDefault="0027472E" w:rsidP="0027472E">
      <w:pPr>
        <w:pStyle w:val="ListParagraph"/>
        <w:numPr>
          <w:ilvl w:val="0"/>
          <w:numId w:val="6"/>
        </w:numPr>
        <w:rPr>
          <w:rFonts w:asciiTheme="majorHAnsi" w:hAnsiTheme="majorHAnsi"/>
          <w:sz w:val="22"/>
          <w:szCs w:val="22"/>
        </w:rPr>
      </w:pPr>
      <w:r w:rsidRPr="002B24F6">
        <w:rPr>
          <w:rFonts w:asciiTheme="majorHAnsi" w:hAnsiTheme="majorHAnsi"/>
          <w:sz w:val="22"/>
          <w:szCs w:val="22"/>
        </w:rPr>
        <w:t xml:space="preserve">Evaluate claims and support their </w:t>
      </w:r>
      <w:r w:rsidR="00036D71" w:rsidRPr="002B24F6">
        <w:rPr>
          <w:rFonts w:asciiTheme="majorHAnsi" w:hAnsiTheme="majorHAnsi"/>
          <w:sz w:val="22"/>
          <w:szCs w:val="22"/>
        </w:rPr>
        <w:t>evaluation</w:t>
      </w:r>
      <w:r w:rsidRPr="002B24F6">
        <w:rPr>
          <w:rFonts w:asciiTheme="majorHAnsi" w:hAnsiTheme="majorHAnsi"/>
          <w:sz w:val="22"/>
          <w:szCs w:val="22"/>
        </w:rPr>
        <w:t xml:space="preserve"> with evidence or a counterexample</w:t>
      </w:r>
    </w:p>
    <w:p w14:paraId="5F929B30" w14:textId="77777777" w:rsidR="0027472E" w:rsidRPr="0027472E" w:rsidRDefault="0027472E" w:rsidP="0027472E">
      <w:pPr>
        <w:pStyle w:val="ListParagraph"/>
        <w:numPr>
          <w:ilvl w:val="0"/>
          <w:numId w:val="6"/>
        </w:numPr>
        <w:rPr>
          <w:rFonts w:asciiTheme="majorHAnsi" w:hAnsiTheme="majorHAnsi"/>
          <w:sz w:val="22"/>
          <w:szCs w:val="22"/>
        </w:rPr>
      </w:pPr>
      <w:r w:rsidRPr="002B24F6">
        <w:rPr>
          <w:rFonts w:asciiTheme="majorHAnsi" w:hAnsiTheme="majorHAnsi"/>
          <w:sz w:val="22"/>
          <w:szCs w:val="22"/>
        </w:rPr>
        <w:t>Analyze and evaluate arguments to determine whether</w:t>
      </w:r>
      <w:r w:rsidRPr="0027472E">
        <w:rPr>
          <w:rFonts w:asciiTheme="majorHAnsi" w:hAnsiTheme="majorHAnsi"/>
          <w:sz w:val="22"/>
          <w:szCs w:val="22"/>
        </w:rPr>
        <w:t xml:space="preserve"> they are strong, valid, sound, or cogent</w:t>
      </w:r>
    </w:p>
    <w:p w14:paraId="16586119"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Infer and critique implicit premises and assumptions in arguments</w:t>
      </w:r>
    </w:p>
    <w:p w14:paraId="5791BBB2"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Create, develop, and defend their own arguments for novel claims regarding public policy</w:t>
      </w:r>
    </w:p>
    <w:p w14:paraId="0CDA7DAC"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Charitably interpret and critique the claims and arguments of others</w:t>
      </w:r>
    </w:p>
    <w:p w14:paraId="5A55223D"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Communicate more effectively and confidently</w:t>
      </w:r>
    </w:p>
    <w:p w14:paraId="0F0F7539" w14:textId="2016DF83"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Synthesize the skills above to create persuasive presentations</w:t>
      </w:r>
      <w:r w:rsidR="00153CBB">
        <w:rPr>
          <w:rFonts w:asciiTheme="majorHAnsi" w:hAnsiTheme="majorHAnsi"/>
          <w:sz w:val="22"/>
          <w:szCs w:val="22"/>
        </w:rPr>
        <w:t xml:space="preserve"> and engage in civil debates</w:t>
      </w:r>
    </w:p>
    <w:p w14:paraId="10C04F18" w14:textId="77777777" w:rsidR="00636ED8" w:rsidRDefault="00636ED8" w:rsidP="00F8778C">
      <w:pPr>
        <w:rPr>
          <w:rFonts w:asciiTheme="majorHAnsi" w:hAnsiTheme="majorHAnsi"/>
          <w:sz w:val="26"/>
          <w:szCs w:val="26"/>
        </w:rPr>
      </w:pPr>
    </w:p>
    <w:p w14:paraId="4349BDBF" w14:textId="16E769DE" w:rsidR="00F8778C" w:rsidRPr="00B014B9" w:rsidRDefault="006E0A82" w:rsidP="00F8778C">
      <w:pPr>
        <w:rPr>
          <w:rFonts w:asciiTheme="majorHAnsi" w:hAnsiTheme="majorHAnsi"/>
          <w:sz w:val="26"/>
          <w:szCs w:val="26"/>
        </w:rPr>
      </w:pPr>
      <w:r>
        <w:rPr>
          <w:rFonts w:asciiTheme="majorHAnsi" w:hAnsiTheme="majorHAnsi"/>
          <w:sz w:val="26"/>
          <w:szCs w:val="26"/>
        </w:rPr>
        <w:lastRenderedPageBreak/>
        <w:t xml:space="preserve">2. </w:t>
      </w:r>
      <w:r w:rsidR="00806530" w:rsidRPr="00B014B9">
        <w:rPr>
          <w:rFonts w:asciiTheme="majorHAnsi" w:hAnsiTheme="majorHAnsi"/>
          <w:sz w:val="26"/>
          <w:szCs w:val="26"/>
        </w:rPr>
        <w:t>REQUIRED TEXT</w:t>
      </w:r>
      <w:r w:rsidR="00D70947">
        <w:rPr>
          <w:rFonts w:asciiTheme="majorHAnsi" w:hAnsiTheme="majorHAnsi"/>
          <w:sz w:val="26"/>
          <w:szCs w:val="26"/>
        </w:rPr>
        <w:t>S</w:t>
      </w:r>
    </w:p>
    <w:p w14:paraId="49BB83B1" w14:textId="141BA49D" w:rsidR="00D70947" w:rsidRPr="00E30F6D" w:rsidRDefault="00D70947" w:rsidP="00D70947">
      <w:pPr>
        <w:pStyle w:val="ListParagraph"/>
        <w:numPr>
          <w:ilvl w:val="0"/>
          <w:numId w:val="5"/>
        </w:numPr>
        <w:rPr>
          <w:rFonts w:asciiTheme="majorHAnsi" w:hAnsiTheme="majorHAnsi"/>
          <w:sz w:val="22"/>
          <w:szCs w:val="22"/>
        </w:rPr>
      </w:pPr>
      <w:r w:rsidRPr="00E30F6D">
        <w:rPr>
          <w:rFonts w:asciiTheme="majorHAnsi" w:hAnsiTheme="majorHAnsi"/>
          <w:sz w:val="22"/>
          <w:szCs w:val="22"/>
        </w:rPr>
        <w:t xml:space="preserve">Walter Sinnott-Armstrong. 2018. </w:t>
      </w:r>
      <w:r w:rsidRPr="00E30F6D">
        <w:rPr>
          <w:rFonts w:asciiTheme="majorHAnsi" w:hAnsiTheme="majorHAnsi"/>
          <w:i/>
          <w:sz w:val="22"/>
          <w:szCs w:val="22"/>
        </w:rPr>
        <w:t>Think Again: How to Reason and Argue</w:t>
      </w:r>
      <w:r w:rsidRPr="00E30F6D">
        <w:rPr>
          <w:rFonts w:asciiTheme="majorHAnsi" w:hAnsiTheme="majorHAnsi"/>
          <w:sz w:val="22"/>
          <w:szCs w:val="22"/>
        </w:rPr>
        <w:t xml:space="preserve">. New York: Oxford UP. (ISBN: </w:t>
      </w:r>
      <w:r w:rsidRPr="00E30F6D">
        <w:rPr>
          <w:rFonts w:asciiTheme="majorHAnsi" w:hAnsiTheme="majorHAnsi" w:cs="Arial"/>
          <w:color w:val="333333"/>
          <w:sz w:val="22"/>
          <w:szCs w:val="22"/>
          <w:shd w:val="clear" w:color="auto" w:fill="FFFFFF"/>
        </w:rPr>
        <w:t>978-0190627126</w:t>
      </w:r>
      <w:r w:rsidRPr="00E30F6D">
        <w:rPr>
          <w:rFonts w:asciiTheme="majorHAnsi" w:hAnsiTheme="majorHAnsi"/>
          <w:sz w:val="22"/>
          <w:szCs w:val="22"/>
        </w:rPr>
        <w:t>).</w:t>
      </w:r>
      <w:r w:rsidR="00C7180D">
        <w:rPr>
          <w:rFonts w:asciiTheme="majorHAnsi" w:hAnsiTheme="majorHAnsi"/>
          <w:sz w:val="22"/>
          <w:szCs w:val="22"/>
        </w:rPr>
        <w:t xml:space="preserve"> [$12.5</w:t>
      </w:r>
      <w:r w:rsidR="005B7D4F">
        <w:rPr>
          <w:rFonts w:asciiTheme="majorHAnsi" w:hAnsiTheme="majorHAnsi"/>
          <w:sz w:val="22"/>
          <w:szCs w:val="22"/>
        </w:rPr>
        <w:t>5</w:t>
      </w:r>
      <w:r w:rsidR="007514A4">
        <w:rPr>
          <w:rFonts w:asciiTheme="majorHAnsi" w:hAnsiTheme="majorHAnsi"/>
          <w:sz w:val="22"/>
          <w:szCs w:val="22"/>
        </w:rPr>
        <w:t xml:space="preserve"> new on Amazon]</w:t>
      </w:r>
    </w:p>
    <w:p w14:paraId="5F212DD0" w14:textId="77777777" w:rsidR="00D70947" w:rsidRPr="00D80865" w:rsidRDefault="00D70947" w:rsidP="00D70947">
      <w:pPr>
        <w:pStyle w:val="ListParagraph"/>
        <w:numPr>
          <w:ilvl w:val="0"/>
          <w:numId w:val="5"/>
        </w:numPr>
        <w:jc w:val="both"/>
        <w:rPr>
          <w:rFonts w:asciiTheme="majorHAnsi" w:hAnsiTheme="majorHAnsi"/>
          <w:sz w:val="22"/>
          <w:szCs w:val="22"/>
        </w:rPr>
      </w:pPr>
      <w:r w:rsidRPr="00E30F6D">
        <w:rPr>
          <w:rFonts w:asciiTheme="majorHAnsi" w:hAnsiTheme="majorHAnsi"/>
          <w:sz w:val="22"/>
          <w:szCs w:val="22"/>
        </w:rPr>
        <w:t xml:space="preserve">Additional readings will be posted to the Course Library section of Blackboard. </w:t>
      </w:r>
    </w:p>
    <w:p w14:paraId="49F8218A" w14:textId="77777777" w:rsidR="005562FD" w:rsidRDefault="005562FD" w:rsidP="00F8778C">
      <w:pPr>
        <w:rPr>
          <w:rFonts w:asciiTheme="majorHAnsi" w:hAnsiTheme="majorHAnsi"/>
          <w:sz w:val="26"/>
          <w:szCs w:val="26"/>
        </w:rPr>
      </w:pPr>
    </w:p>
    <w:p w14:paraId="12684B4D" w14:textId="77777777" w:rsidR="00415A92" w:rsidRPr="00C8594F" w:rsidRDefault="00415A92" w:rsidP="00415A92">
      <w:pPr>
        <w:rPr>
          <w:rFonts w:asciiTheme="majorHAnsi" w:hAnsiTheme="majorHAnsi"/>
          <w:sz w:val="26"/>
          <w:szCs w:val="26"/>
        </w:rPr>
      </w:pPr>
      <w:r w:rsidRPr="00C8594F">
        <w:rPr>
          <w:rFonts w:asciiTheme="majorHAnsi" w:hAnsiTheme="majorHAnsi"/>
          <w:sz w:val="26"/>
          <w:szCs w:val="26"/>
        </w:rPr>
        <w:t>3. COURSE FORMAT</w:t>
      </w:r>
    </w:p>
    <w:p w14:paraId="461D7EB2" w14:textId="77777777" w:rsidR="00415A92" w:rsidRDefault="00415A92" w:rsidP="00415A92">
      <w:pPr>
        <w:jc w:val="both"/>
        <w:rPr>
          <w:rFonts w:asciiTheme="majorHAnsi" w:hAnsiTheme="majorHAnsi" w:cs="Arial"/>
          <w:sz w:val="22"/>
          <w:szCs w:val="22"/>
        </w:rPr>
      </w:pPr>
      <w:r w:rsidRPr="00C8594F">
        <w:rPr>
          <w:rFonts w:asciiTheme="majorHAnsi" w:hAnsiTheme="majorHAnsi" w:cs="Arial"/>
          <w:sz w:val="22"/>
          <w:szCs w:val="22"/>
        </w:rPr>
        <w:t xml:space="preserve">This course will be taught in person. </w:t>
      </w:r>
      <w:r w:rsidRPr="00C8594F">
        <w:rPr>
          <w:rFonts w:asciiTheme="majorHAnsi" w:hAnsiTheme="majorHAnsi" w:cs="Arial"/>
          <w:b/>
          <w:sz w:val="22"/>
          <w:szCs w:val="22"/>
        </w:rPr>
        <w:t xml:space="preserve">To protect others, please do not come to class if you feel sick or have a fever. If you are quarantined, sick, or have been otherwise approved and you feel well enough, you may attend </w:t>
      </w:r>
      <w:r w:rsidRPr="003A56B6">
        <w:rPr>
          <w:rFonts w:asciiTheme="majorHAnsi" w:hAnsiTheme="majorHAnsi" w:cs="Arial"/>
          <w:b/>
          <w:sz w:val="22"/>
          <w:szCs w:val="22"/>
        </w:rPr>
        <w:t xml:space="preserve">class </w:t>
      </w:r>
      <w:r w:rsidRPr="00936D49">
        <w:rPr>
          <w:rFonts w:asciiTheme="majorHAnsi" w:hAnsiTheme="majorHAnsi" w:cs="Arial"/>
          <w:b/>
          <w:sz w:val="22"/>
          <w:szCs w:val="22"/>
        </w:rPr>
        <w:t>remotely via the Zoom link available on Blackboard.</w:t>
      </w:r>
      <w:r w:rsidRPr="00936D49">
        <w:rPr>
          <w:rFonts w:asciiTheme="majorHAnsi" w:hAnsiTheme="majorHAnsi" w:cs="Arial"/>
          <w:sz w:val="22"/>
          <w:szCs w:val="22"/>
        </w:rPr>
        <w:t xml:space="preserve"> However, students </w:t>
      </w:r>
      <w:r>
        <w:rPr>
          <w:rFonts w:asciiTheme="majorHAnsi" w:hAnsiTheme="majorHAnsi" w:cs="Arial"/>
          <w:sz w:val="22"/>
          <w:szCs w:val="22"/>
        </w:rPr>
        <w:t xml:space="preserve">must </w:t>
      </w:r>
      <w:r w:rsidRPr="00936D49">
        <w:rPr>
          <w:rFonts w:asciiTheme="majorHAnsi" w:hAnsiTheme="majorHAnsi" w:cs="Arial"/>
          <w:sz w:val="22"/>
          <w:szCs w:val="22"/>
        </w:rPr>
        <w:t>get my prior approval to attend remotely. They should also keep their camera on d</w:t>
      </w:r>
      <w:r>
        <w:rPr>
          <w:rFonts w:asciiTheme="majorHAnsi" w:hAnsiTheme="majorHAnsi" w:cs="Arial"/>
          <w:sz w:val="22"/>
          <w:szCs w:val="22"/>
        </w:rPr>
        <w:t>uring class and remain engaged.</w:t>
      </w:r>
    </w:p>
    <w:p w14:paraId="6A1067BA" w14:textId="77777777" w:rsidR="00415A92" w:rsidRDefault="00415A92" w:rsidP="00F8778C">
      <w:pPr>
        <w:rPr>
          <w:rFonts w:asciiTheme="majorHAnsi" w:hAnsiTheme="majorHAnsi"/>
          <w:sz w:val="26"/>
          <w:szCs w:val="26"/>
        </w:rPr>
      </w:pPr>
    </w:p>
    <w:p w14:paraId="0F0C89EC" w14:textId="4BEA614B" w:rsidR="00593CA4" w:rsidRPr="00B014B9" w:rsidRDefault="00415A92" w:rsidP="00F8778C">
      <w:pPr>
        <w:rPr>
          <w:rFonts w:asciiTheme="majorHAnsi" w:hAnsiTheme="majorHAnsi"/>
          <w:sz w:val="26"/>
          <w:szCs w:val="26"/>
        </w:rPr>
      </w:pPr>
      <w:r>
        <w:rPr>
          <w:rFonts w:asciiTheme="majorHAnsi" w:hAnsiTheme="majorHAnsi"/>
          <w:sz w:val="26"/>
          <w:szCs w:val="26"/>
        </w:rPr>
        <w:t>4</w:t>
      </w:r>
      <w:r w:rsidR="006E0A82">
        <w:rPr>
          <w:rFonts w:asciiTheme="majorHAnsi" w:hAnsiTheme="majorHAnsi"/>
          <w:sz w:val="26"/>
          <w:szCs w:val="26"/>
        </w:rPr>
        <w:t xml:space="preserve">. </w:t>
      </w:r>
      <w:r w:rsidR="00806530" w:rsidRPr="00B014B9">
        <w:rPr>
          <w:rFonts w:asciiTheme="majorHAnsi" w:hAnsiTheme="majorHAnsi"/>
          <w:sz w:val="26"/>
          <w:szCs w:val="26"/>
        </w:rPr>
        <w:t>COURSE REQUIREMENTS</w:t>
      </w:r>
    </w:p>
    <w:p w14:paraId="6C760EA4" w14:textId="0887910F" w:rsidR="002C0764" w:rsidRDefault="00415A92" w:rsidP="002C0764">
      <w:pPr>
        <w:jc w:val="both"/>
        <w:rPr>
          <w:rFonts w:asciiTheme="majorHAnsi" w:hAnsiTheme="majorHAnsi"/>
          <w:sz w:val="22"/>
          <w:szCs w:val="22"/>
        </w:rPr>
      </w:pPr>
      <w:r>
        <w:rPr>
          <w:rFonts w:asciiTheme="majorHAnsi" w:hAnsiTheme="majorHAnsi" w:cs="Arial"/>
          <w:b/>
          <w:sz w:val="22"/>
          <w:szCs w:val="22"/>
        </w:rPr>
        <w:t>4</w:t>
      </w:r>
      <w:r w:rsidR="002C0764">
        <w:rPr>
          <w:rFonts w:asciiTheme="majorHAnsi" w:hAnsiTheme="majorHAnsi" w:cs="Arial"/>
          <w:b/>
          <w:sz w:val="22"/>
          <w:szCs w:val="22"/>
        </w:rPr>
        <w:t>.1</w:t>
      </w:r>
      <w:r w:rsidR="002C0764" w:rsidRPr="00864446">
        <w:rPr>
          <w:rFonts w:asciiTheme="majorHAnsi" w:hAnsiTheme="majorHAnsi" w:cs="Arial"/>
          <w:b/>
          <w:sz w:val="22"/>
          <w:szCs w:val="22"/>
        </w:rPr>
        <w:t xml:space="preserve"> </w:t>
      </w:r>
      <w:r w:rsidR="002C0764" w:rsidRPr="00AA5FD9">
        <w:rPr>
          <w:rFonts w:asciiTheme="majorHAnsi" w:hAnsiTheme="majorHAnsi" w:cs="Arial"/>
          <w:b/>
          <w:sz w:val="22"/>
          <w:szCs w:val="22"/>
        </w:rPr>
        <w:t xml:space="preserve">Participation: </w:t>
      </w:r>
      <w:r w:rsidR="002C0764" w:rsidRPr="00AA5FD9">
        <w:rPr>
          <w:rFonts w:asciiTheme="majorHAnsi" w:hAnsiTheme="majorHAnsi" w:cs="Arial"/>
          <w:sz w:val="22"/>
          <w:szCs w:val="22"/>
        </w:rPr>
        <w:t xml:space="preserve">Students are expected to participate in class. </w:t>
      </w:r>
      <w:r w:rsidR="002C0764" w:rsidRPr="00143CDC">
        <w:rPr>
          <w:rFonts w:asciiTheme="majorHAnsi" w:hAnsiTheme="majorHAnsi" w:cs="Arial"/>
          <w:b/>
          <w:bCs/>
          <w:sz w:val="22"/>
          <w:szCs w:val="22"/>
        </w:rPr>
        <w:t>To receive full participation, students should offer a substantial contribution in 1</w:t>
      </w:r>
      <w:r w:rsidR="00143CDC" w:rsidRPr="00143CDC">
        <w:rPr>
          <w:rFonts w:asciiTheme="majorHAnsi" w:hAnsiTheme="majorHAnsi" w:cs="Arial"/>
          <w:b/>
          <w:bCs/>
          <w:sz w:val="22"/>
          <w:szCs w:val="22"/>
        </w:rPr>
        <w:t>7</w:t>
      </w:r>
      <w:r w:rsidR="002C0764" w:rsidRPr="00143CDC">
        <w:rPr>
          <w:rFonts w:asciiTheme="majorHAnsi" w:hAnsiTheme="majorHAnsi" w:cs="Arial"/>
          <w:b/>
          <w:bCs/>
          <w:sz w:val="22"/>
          <w:szCs w:val="22"/>
        </w:rPr>
        <w:t xml:space="preserve"> out of 2</w:t>
      </w:r>
      <w:r w:rsidR="00143CDC" w:rsidRPr="00143CDC">
        <w:rPr>
          <w:rFonts w:asciiTheme="majorHAnsi" w:hAnsiTheme="majorHAnsi" w:cs="Arial"/>
          <w:b/>
          <w:bCs/>
          <w:sz w:val="22"/>
          <w:szCs w:val="22"/>
        </w:rPr>
        <w:t>7</w:t>
      </w:r>
      <w:r w:rsidR="002C0764" w:rsidRPr="00143CDC">
        <w:rPr>
          <w:rFonts w:asciiTheme="majorHAnsi" w:hAnsiTheme="majorHAnsi" w:cs="Arial"/>
          <w:b/>
          <w:bCs/>
          <w:sz w:val="22"/>
          <w:szCs w:val="22"/>
        </w:rPr>
        <w:t xml:space="preserve"> class meetings.</w:t>
      </w:r>
      <w:r w:rsidR="002C0764">
        <w:rPr>
          <w:rFonts w:asciiTheme="majorHAnsi" w:hAnsiTheme="majorHAnsi" w:cs="Arial"/>
          <w:sz w:val="22"/>
          <w:szCs w:val="22"/>
        </w:rPr>
        <w:t xml:space="preserve"> A substantial contribution can be: </w:t>
      </w:r>
      <w:r w:rsidR="002C0764" w:rsidRPr="00AA5FD9">
        <w:rPr>
          <w:rFonts w:asciiTheme="majorHAnsi" w:hAnsiTheme="majorHAnsi"/>
          <w:sz w:val="22"/>
          <w:szCs w:val="22"/>
        </w:rPr>
        <w:t>(1) A critical or reflective question (not a basic, surface-level question that is easily answered in a few words (though these are welcome too—but not for credit)), (2) A reflective or insightful response to another’s question, (3) A reflective or insightfu</w:t>
      </w:r>
      <w:r w:rsidR="002C0764">
        <w:rPr>
          <w:rFonts w:asciiTheme="majorHAnsi" w:hAnsiTheme="majorHAnsi"/>
          <w:sz w:val="22"/>
          <w:szCs w:val="22"/>
        </w:rPr>
        <w:t xml:space="preserve">l response to my question, etc. </w:t>
      </w:r>
      <w:r w:rsidR="002C0764" w:rsidRPr="00143CDC">
        <w:rPr>
          <w:rFonts w:asciiTheme="majorHAnsi" w:hAnsiTheme="majorHAnsi"/>
          <w:i/>
          <w:iCs/>
          <w:sz w:val="22"/>
          <w:szCs w:val="22"/>
        </w:rPr>
        <w:t>Students can earn partial participation credit through discussion with me in email or office hours.</w:t>
      </w:r>
    </w:p>
    <w:p w14:paraId="1BFC3B8D" w14:textId="27C096D3" w:rsidR="00937824" w:rsidRPr="00C0738B" w:rsidRDefault="0010501C" w:rsidP="0010501C">
      <w:pPr>
        <w:tabs>
          <w:tab w:val="left" w:pos="360"/>
        </w:tabs>
        <w:jc w:val="both"/>
        <w:rPr>
          <w:rFonts w:asciiTheme="majorHAnsi" w:hAnsiTheme="majorHAnsi" w:cs="Arial"/>
          <w:b/>
          <w:sz w:val="22"/>
          <w:szCs w:val="22"/>
        </w:rPr>
      </w:pPr>
      <w:r>
        <w:rPr>
          <w:rFonts w:asciiTheme="majorHAnsi" w:hAnsiTheme="majorHAnsi" w:cs="Arial"/>
          <w:sz w:val="22"/>
          <w:szCs w:val="22"/>
        </w:rPr>
        <w:tab/>
      </w:r>
      <w:r w:rsidR="007272A8" w:rsidRPr="00FA4E96">
        <w:rPr>
          <w:rFonts w:asciiTheme="majorHAnsi" w:hAnsiTheme="majorHAnsi" w:cs="Arial"/>
          <w:b/>
          <w:sz w:val="22"/>
          <w:szCs w:val="22"/>
        </w:rPr>
        <w:t>If it is apparent that students are not completing the readings, I will give pop quizzes</w:t>
      </w:r>
      <w:r w:rsidR="0083502A">
        <w:rPr>
          <w:rFonts w:asciiTheme="majorHAnsi" w:hAnsiTheme="majorHAnsi" w:cs="Arial"/>
          <w:b/>
          <w:sz w:val="22"/>
          <w:szCs w:val="22"/>
        </w:rPr>
        <w:t xml:space="preserve">. </w:t>
      </w:r>
      <w:r w:rsidR="00717609">
        <w:rPr>
          <w:rFonts w:asciiTheme="majorHAnsi" w:hAnsiTheme="majorHAnsi" w:cs="Arial"/>
          <w:b/>
          <w:sz w:val="22"/>
          <w:szCs w:val="22"/>
        </w:rPr>
        <w:t xml:space="preserve">Passing the quiz will not raise </w:t>
      </w:r>
      <w:r w:rsidRPr="00C0738B">
        <w:rPr>
          <w:rFonts w:asciiTheme="majorHAnsi" w:hAnsiTheme="majorHAnsi" w:cs="Arial"/>
          <w:b/>
          <w:sz w:val="22"/>
          <w:szCs w:val="22"/>
        </w:rPr>
        <w:t>your participation grade. Failing the</w:t>
      </w:r>
      <w:r w:rsidR="00104BB6">
        <w:rPr>
          <w:rFonts w:asciiTheme="majorHAnsi" w:hAnsiTheme="majorHAnsi" w:cs="Arial"/>
          <w:b/>
          <w:sz w:val="22"/>
          <w:szCs w:val="22"/>
        </w:rPr>
        <w:t xml:space="preserve"> quiz will result in</w:t>
      </w:r>
      <w:r w:rsidR="0083502A" w:rsidRPr="00C0738B">
        <w:rPr>
          <w:rFonts w:asciiTheme="majorHAnsi" w:hAnsiTheme="majorHAnsi" w:cs="Arial"/>
          <w:b/>
          <w:sz w:val="22"/>
          <w:szCs w:val="22"/>
        </w:rPr>
        <w:t xml:space="preserve"> reduction of the </w:t>
      </w:r>
      <w:r w:rsidRPr="00C0738B">
        <w:rPr>
          <w:rFonts w:asciiTheme="majorHAnsi" w:hAnsiTheme="majorHAnsi" w:cs="Arial"/>
          <w:b/>
          <w:sz w:val="22"/>
          <w:szCs w:val="22"/>
        </w:rPr>
        <w:t>participation</w:t>
      </w:r>
      <w:r w:rsidR="00C0738B" w:rsidRPr="00C0738B">
        <w:rPr>
          <w:rFonts w:asciiTheme="majorHAnsi" w:hAnsiTheme="majorHAnsi" w:cs="Arial"/>
          <w:b/>
          <w:sz w:val="22"/>
          <w:szCs w:val="22"/>
        </w:rPr>
        <w:t xml:space="preserve"> grade, and it is possible to earn a negative grade for your participation grade.</w:t>
      </w:r>
    </w:p>
    <w:p w14:paraId="583F24B3" w14:textId="77777777" w:rsidR="00051D23" w:rsidRPr="00EA11D7" w:rsidRDefault="00051D23" w:rsidP="0060190E">
      <w:pPr>
        <w:jc w:val="both"/>
        <w:rPr>
          <w:rFonts w:asciiTheme="majorHAnsi" w:hAnsiTheme="majorHAnsi"/>
          <w:sz w:val="22"/>
        </w:rPr>
      </w:pPr>
    </w:p>
    <w:p w14:paraId="309793AB" w14:textId="1DBAA7C6" w:rsidR="00D07585" w:rsidRPr="00EA11D7" w:rsidRDefault="00415A92" w:rsidP="0060190E">
      <w:pPr>
        <w:jc w:val="both"/>
        <w:rPr>
          <w:rFonts w:asciiTheme="majorHAnsi" w:hAnsiTheme="majorHAnsi"/>
          <w:sz w:val="22"/>
        </w:rPr>
      </w:pPr>
      <w:r>
        <w:rPr>
          <w:rFonts w:asciiTheme="majorHAnsi" w:hAnsiTheme="majorHAnsi"/>
          <w:b/>
          <w:sz w:val="22"/>
        </w:rPr>
        <w:t>4</w:t>
      </w:r>
      <w:r w:rsidR="00252B2F" w:rsidRPr="00EA11D7">
        <w:rPr>
          <w:rFonts w:asciiTheme="majorHAnsi" w:hAnsiTheme="majorHAnsi"/>
          <w:b/>
          <w:sz w:val="22"/>
        </w:rPr>
        <w:t>.2</w:t>
      </w:r>
      <w:r w:rsidR="006E0A82" w:rsidRPr="00EA11D7">
        <w:rPr>
          <w:rFonts w:asciiTheme="majorHAnsi" w:hAnsiTheme="majorHAnsi"/>
          <w:b/>
          <w:sz w:val="22"/>
        </w:rPr>
        <w:t xml:space="preserve"> </w:t>
      </w:r>
      <w:r w:rsidR="005F29C3" w:rsidRPr="00EA11D7">
        <w:rPr>
          <w:rFonts w:asciiTheme="majorHAnsi" w:hAnsiTheme="majorHAnsi"/>
          <w:b/>
          <w:sz w:val="22"/>
        </w:rPr>
        <w:t>Assignments</w:t>
      </w:r>
      <w:r w:rsidR="009A18E7" w:rsidRPr="00EA11D7">
        <w:rPr>
          <w:rFonts w:asciiTheme="majorHAnsi" w:hAnsiTheme="majorHAnsi"/>
          <w:b/>
          <w:sz w:val="22"/>
        </w:rPr>
        <w:t xml:space="preserve">: </w:t>
      </w:r>
      <w:r w:rsidR="00D07585" w:rsidRPr="00EA11D7">
        <w:rPr>
          <w:rFonts w:asciiTheme="majorHAnsi" w:hAnsiTheme="majorHAnsi"/>
          <w:sz w:val="22"/>
        </w:rPr>
        <w:t xml:space="preserve">Students will be given 4 assignments throughout the course to help them practice applying some of the most crucial concepts from class. Students should think of these assignments as low-stakes practice for the exams. </w:t>
      </w:r>
      <w:r w:rsidR="00D07585" w:rsidRPr="00EA11D7">
        <w:rPr>
          <w:rFonts w:asciiTheme="majorHAnsi" w:hAnsiTheme="majorHAnsi"/>
          <w:i/>
          <w:sz w:val="22"/>
        </w:rPr>
        <w:t>If you receive a low grade on an assignment, please schedule an appointment to discuss the material as soon as possible to ensure you are prepared for the exam.</w:t>
      </w:r>
      <w:r w:rsidR="00D07585" w:rsidRPr="00EA11D7">
        <w:rPr>
          <w:rFonts w:asciiTheme="majorHAnsi" w:hAnsiTheme="majorHAnsi"/>
          <w:sz w:val="22"/>
        </w:rPr>
        <w:t xml:space="preserve">  </w:t>
      </w:r>
    </w:p>
    <w:p w14:paraId="140146FA" w14:textId="77777777" w:rsidR="00933926" w:rsidRPr="00EA11D7" w:rsidRDefault="00933926" w:rsidP="0060190E">
      <w:pPr>
        <w:jc w:val="both"/>
        <w:rPr>
          <w:rFonts w:asciiTheme="majorHAnsi" w:hAnsiTheme="majorHAnsi"/>
          <w:b/>
          <w:sz w:val="22"/>
        </w:rPr>
      </w:pPr>
    </w:p>
    <w:p w14:paraId="243F7F6D" w14:textId="04082BB6" w:rsidR="00252B2F" w:rsidRPr="00EA11D7" w:rsidRDefault="00415A92" w:rsidP="0060190E">
      <w:pPr>
        <w:jc w:val="both"/>
        <w:rPr>
          <w:rFonts w:asciiTheme="majorHAnsi" w:hAnsiTheme="majorHAnsi"/>
          <w:sz w:val="22"/>
        </w:rPr>
      </w:pPr>
      <w:r>
        <w:rPr>
          <w:rFonts w:asciiTheme="majorHAnsi" w:hAnsiTheme="majorHAnsi"/>
          <w:b/>
          <w:sz w:val="22"/>
        </w:rPr>
        <w:t>4</w:t>
      </w:r>
      <w:r w:rsidR="00252B2F" w:rsidRPr="00EA11D7">
        <w:rPr>
          <w:rFonts w:asciiTheme="majorHAnsi" w:hAnsiTheme="majorHAnsi"/>
          <w:b/>
          <w:sz w:val="22"/>
        </w:rPr>
        <w:t>.3</w:t>
      </w:r>
      <w:r w:rsidR="009A18E7" w:rsidRPr="00EA11D7">
        <w:rPr>
          <w:rFonts w:asciiTheme="majorHAnsi" w:hAnsiTheme="majorHAnsi"/>
          <w:b/>
          <w:sz w:val="22"/>
        </w:rPr>
        <w:t xml:space="preserve"> </w:t>
      </w:r>
      <w:r w:rsidR="00252B2F" w:rsidRPr="00EA11D7">
        <w:rPr>
          <w:rFonts w:asciiTheme="majorHAnsi" w:hAnsiTheme="majorHAnsi"/>
          <w:b/>
          <w:sz w:val="22"/>
        </w:rPr>
        <w:t>Essay</w:t>
      </w:r>
      <w:r w:rsidR="00414F29" w:rsidRPr="00EA11D7">
        <w:rPr>
          <w:rFonts w:asciiTheme="majorHAnsi" w:hAnsiTheme="majorHAnsi"/>
          <w:b/>
          <w:sz w:val="22"/>
        </w:rPr>
        <w:t>s</w:t>
      </w:r>
      <w:r w:rsidR="009A18E7" w:rsidRPr="00EA11D7">
        <w:rPr>
          <w:rFonts w:asciiTheme="majorHAnsi" w:hAnsiTheme="majorHAnsi"/>
          <w:b/>
          <w:sz w:val="22"/>
        </w:rPr>
        <w:t xml:space="preserve">: </w:t>
      </w:r>
      <w:r w:rsidR="00E54E7A" w:rsidRPr="00EA11D7">
        <w:rPr>
          <w:rFonts w:asciiTheme="majorHAnsi" w:hAnsiTheme="majorHAnsi"/>
          <w:sz w:val="22"/>
        </w:rPr>
        <w:t xml:space="preserve">Students are required to write </w:t>
      </w:r>
      <w:r w:rsidR="00414F29" w:rsidRPr="00EA11D7">
        <w:rPr>
          <w:rFonts w:asciiTheme="majorHAnsi" w:hAnsiTheme="majorHAnsi"/>
          <w:sz w:val="22"/>
        </w:rPr>
        <w:t>two</w:t>
      </w:r>
      <w:r w:rsidR="00E54E7A" w:rsidRPr="00EA11D7">
        <w:rPr>
          <w:rFonts w:asciiTheme="majorHAnsi" w:hAnsiTheme="majorHAnsi"/>
          <w:sz w:val="22"/>
        </w:rPr>
        <w:t xml:space="preserve"> short essay</w:t>
      </w:r>
      <w:r w:rsidR="00414F29" w:rsidRPr="00EA11D7">
        <w:rPr>
          <w:rFonts w:asciiTheme="majorHAnsi" w:hAnsiTheme="majorHAnsi"/>
          <w:sz w:val="22"/>
        </w:rPr>
        <w:t>s</w:t>
      </w:r>
      <w:r w:rsidR="00E54E7A" w:rsidRPr="00EA11D7">
        <w:rPr>
          <w:rFonts w:asciiTheme="majorHAnsi" w:hAnsiTheme="majorHAnsi"/>
          <w:sz w:val="22"/>
        </w:rPr>
        <w:t xml:space="preserve"> for the course</w:t>
      </w:r>
      <w:r w:rsidR="00414F29" w:rsidRPr="00EA11D7">
        <w:rPr>
          <w:rFonts w:asciiTheme="majorHAnsi" w:hAnsiTheme="majorHAnsi"/>
          <w:sz w:val="22"/>
        </w:rPr>
        <w:t>, to be turned in</w:t>
      </w:r>
      <w:r w:rsidR="009F499E" w:rsidRPr="00EA11D7">
        <w:rPr>
          <w:rFonts w:asciiTheme="majorHAnsi" w:hAnsiTheme="majorHAnsi"/>
          <w:sz w:val="22"/>
        </w:rPr>
        <w:t xml:space="preserve"> at the same time.</w:t>
      </w:r>
      <w:r w:rsidR="00414F29" w:rsidRPr="00EA11D7">
        <w:rPr>
          <w:rFonts w:asciiTheme="majorHAnsi" w:hAnsiTheme="majorHAnsi"/>
          <w:sz w:val="22"/>
        </w:rPr>
        <w:t xml:space="preserve"> One essay will offer an argument for some position on an issue in public policy. The second essay will be an argument for an incompatible position on that same issue. Each essay should be 600-700 words.</w:t>
      </w:r>
      <w:r w:rsidR="008A5768" w:rsidRPr="00EA11D7">
        <w:rPr>
          <w:rFonts w:asciiTheme="majorHAnsi" w:hAnsiTheme="majorHAnsi"/>
          <w:sz w:val="22"/>
        </w:rPr>
        <w:t xml:space="preserve"> </w:t>
      </w:r>
      <w:r w:rsidR="00D07585" w:rsidRPr="00EA11D7">
        <w:rPr>
          <w:rFonts w:asciiTheme="majorHAnsi" w:hAnsiTheme="majorHAnsi"/>
          <w:sz w:val="22"/>
        </w:rPr>
        <w:t xml:space="preserve">Further details about the essays, including instructions and a grading rubric, are available on Blackboard. </w:t>
      </w:r>
    </w:p>
    <w:p w14:paraId="074844A4" w14:textId="77777777" w:rsidR="00D07585" w:rsidRPr="00EA11D7" w:rsidRDefault="00D07585" w:rsidP="0060190E">
      <w:pPr>
        <w:jc w:val="both"/>
        <w:rPr>
          <w:rFonts w:asciiTheme="majorHAnsi" w:hAnsiTheme="majorHAnsi"/>
          <w:sz w:val="22"/>
        </w:rPr>
      </w:pPr>
    </w:p>
    <w:p w14:paraId="02E9CF7B" w14:textId="3065BE45" w:rsidR="00D07585" w:rsidRPr="00EA11D7" w:rsidRDefault="00415A92" w:rsidP="007E1399">
      <w:pPr>
        <w:jc w:val="both"/>
        <w:rPr>
          <w:rFonts w:asciiTheme="majorHAnsi" w:hAnsiTheme="majorHAnsi"/>
          <w:sz w:val="22"/>
        </w:rPr>
      </w:pPr>
      <w:r>
        <w:rPr>
          <w:rFonts w:asciiTheme="majorHAnsi" w:hAnsiTheme="majorHAnsi"/>
          <w:b/>
          <w:sz w:val="22"/>
        </w:rPr>
        <w:t>4</w:t>
      </w:r>
      <w:r w:rsidR="00252B2F" w:rsidRPr="00EA11D7">
        <w:rPr>
          <w:rFonts w:asciiTheme="majorHAnsi" w:hAnsiTheme="majorHAnsi"/>
          <w:b/>
          <w:sz w:val="22"/>
        </w:rPr>
        <w:t xml:space="preserve">.4 </w:t>
      </w:r>
      <w:r w:rsidR="00452C61" w:rsidRPr="00EA11D7">
        <w:rPr>
          <w:rFonts w:asciiTheme="majorHAnsi" w:hAnsiTheme="majorHAnsi"/>
          <w:b/>
          <w:sz w:val="22"/>
        </w:rPr>
        <w:t>Persuasive Presentation</w:t>
      </w:r>
      <w:r w:rsidR="00252B2F" w:rsidRPr="00EA11D7">
        <w:rPr>
          <w:rFonts w:asciiTheme="majorHAnsi" w:hAnsiTheme="majorHAnsi"/>
          <w:b/>
          <w:sz w:val="22"/>
        </w:rPr>
        <w:t>:</w:t>
      </w:r>
      <w:r w:rsidR="00C513D7" w:rsidRPr="00EA11D7">
        <w:rPr>
          <w:rFonts w:asciiTheme="majorHAnsi" w:hAnsiTheme="majorHAnsi"/>
          <w:b/>
          <w:sz w:val="22"/>
        </w:rPr>
        <w:t xml:space="preserve"> </w:t>
      </w:r>
      <w:r w:rsidR="00C513D7" w:rsidRPr="00EA11D7">
        <w:rPr>
          <w:rFonts w:asciiTheme="majorHAnsi" w:hAnsiTheme="majorHAnsi"/>
          <w:sz w:val="22"/>
        </w:rPr>
        <w:t>Each student will</w:t>
      </w:r>
      <w:r w:rsidR="00081D26" w:rsidRPr="00EA11D7">
        <w:rPr>
          <w:rFonts w:asciiTheme="majorHAnsi" w:hAnsiTheme="majorHAnsi"/>
          <w:sz w:val="22"/>
        </w:rPr>
        <w:t xml:space="preserve"> make </w:t>
      </w:r>
      <w:r w:rsidR="007B11E7" w:rsidRPr="00EA11D7">
        <w:rPr>
          <w:rFonts w:asciiTheme="majorHAnsi" w:hAnsiTheme="majorHAnsi"/>
          <w:sz w:val="22"/>
        </w:rPr>
        <w:t>one</w:t>
      </w:r>
      <w:r w:rsidR="00081D26" w:rsidRPr="00EA11D7">
        <w:rPr>
          <w:rFonts w:asciiTheme="majorHAnsi" w:hAnsiTheme="majorHAnsi"/>
          <w:sz w:val="22"/>
        </w:rPr>
        <w:t xml:space="preserve"> short </w:t>
      </w:r>
      <w:r w:rsidR="007B11E7" w:rsidRPr="00EA11D7">
        <w:rPr>
          <w:rFonts w:asciiTheme="majorHAnsi" w:hAnsiTheme="majorHAnsi"/>
          <w:sz w:val="22"/>
        </w:rPr>
        <w:t>persuasive presentation</w:t>
      </w:r>
      <w:r w:rsidR="00037AE7" w:rsidRPr="00EA11D7">
        <w:rPr>
          <w:rFonts w:asciiTheme="majorHAnsi" w:hAnsiTheme="majorHAnsi"/>
          <w:sz w:val="22"/>
        </w:rPr>
        <w:t xml:space="preserve">, which will be </w:t>
      </w:r>
      <w:r w:rsidR="007B11E7" w:rsidRPr="00EA11D7">
        <w:rPr>
          <w:rFonts w:asciiTheme="majorHAnsi" w:hAnsiTheme="majorHAnsi"/>
          <w:sz w:val="22"/>
        </w:rPr>
        <w:t>a prepared speech</w:t>
      </w:r>
      <w:r w:rsidR="00D07585" w:rsidRPr="00EA11D7">
        <w:rPr>
          <w:rFonts w:asciiTheme="majorHAnsi" w:hAnsiTheme="majorHAnsi"/>
          <w:sz w:val="22"/>
        </w:rPr>
        <w:t xml:space="preserve"> crafted from one of the student’s essays.</w:t>
      </w:r>
      <w:r w:rsidR="007B11E7" w:rsidRPr="00EA11D7">
        <w:rPr>
          <w:rFonts w:asciiTheme="majorHAnsi" w:hAnsiTheme="majorHAnsi"/>
          <w:sz w:val="22"/>
        </w:rPr>
        <w:t xml:space="preserve"> </w:t>
      </w:r>
      <w:r w:rsidR="00C513D7" w:rsidRPr="00EA11D7">
        <w:rPr>
          <w:rFonts w:asciiTheme="majorHAnsi" w:hAnsiTheme="majorHAnsi"/>
          <w:sz w:val="22"/>
        </w:rPr>
        <w:t>Each prepared presentati</w:t>
      </w:r>
      <w:r w:rsidR="0006685C" w:rsidRPr="00EA11D7">
        <w:rPr>
          <w:rFonts w:asciiTheme="majorHAnsi" w:hAnsiTheme="majorHAnsi"/>
          <w:sz w:val="22"/>
        </w:rPr>
        <w:t xml:space="preserve">on should last </w:t>
      </w:r>
      <w:r w:rsidR="00D07585" w:rsidRPr="00EA11D7">
        <w:rPr>
          <w:rFonts w:asciiTheme="majorHAnsi" w:hAnsiTheme="majorHAnsi"/>
          <w:sz w:val="22"/>
        </w:rPr>
        <w:t xml:space="preserve">at least </w:t>
      </w:r>
      <w:r w:rsidR="004707E6" w:rsidRPr="00EA11D7">
        <w:rPr>
          <w:rFonts w:asciiTheme="majorHAnsi" w:hAnsiTheme="majorHAnsi"/>
          <w:sz w:val="22"/>
        </w:rPr>
        <w:t>4</w:t>
      </w:r>
      <w:r w:rsidR="00D07585" w:rsidRPr="00EA11D7">
        <w:rPr>
          <w:rFonts w:asciiTheme="majorHAnsi" w:hAnsiTheme="majorHAnsi"/>
          <w:sz w:val="22"/>
        </w:rPr>
        <w:t xml:space="preserve"> minutes, but no more than 5. Presentations will be made following a randomly generated schedule. More details on these presentations will be provided in class, but </w:t>
      </w:r>
      <w:r w:rsidR="00EA11D7" w:rsidRPr="00EA11D7">
        <w:rPr>
          <w:rFonts w:asciiTheme="majorHAnsi" w:hAnsiTheme="majorHAnsi"/>
          <w:sz w:val="22"/>
        </w:rPr>
        <w:t>instructions and a grading rubric are available on Blackboard.</w:t>
      </w:r>
    </w:p>
    <w:p w14:paraId="2A3A29F0" w14:textId="77777777" w:rsidR="00081D26" w:rsidRPr="00EA11D7" w:rsidRDefault="00081D26" w:rsidP="0060190E">
      <w:pPr>
        <w:jc w:val="both"/>
        <w:rPr>
          <w:rFonts w:asciiTheme="majorHAnsi" w:hAnsiTheme="majorHAnsi"/>
          <w:sz w:val="22"/>
        </w:rPr>
      </w:pPr>
    </w:p>
    <w:p w14:paraId="757C068C" w14:textId="402113C4" w:rsidR="00EA11D7" w:rsidRPr="00EA11D7" w:rsidRDefault="00415A92" w:rsidP="0060190E">
      <w:pPr>
        <w:jc w:val="both"/>
        <w:rPr>
          <w:rFonts w:asciiTheme="majorHAnsi" w:hAnsiTheme="majorHAnsi" w:cs="Arial"/>
          <w:sz w:val="22"/>
          <w:szCs w:val="22"/>
        </w:rPr>
      </w:pPr>
      <w:r>
        <w:rPr>
          <w:rFonts w:asciiTheme="majorHAnsi" w:hAnsiTheme="majorHAnsi" w:cs="Arial"/>
          <w:b/>
          <w:sz w:val="22"/>
          <w:szCs w:val="22"/>
        </w:rPr>
        <w:t>4</w:t>
      </w:r>
      <w:r w:rsidR="00252B2F" w:rsidRPr="00EA11D7">
        <w:rPr>
          <w:rFonts w:asciiTheme="majorHAnsi" w:hAnsiTheme="majorHAnsi" w:cs="Arial"/>
          <w:b/>
          <w:sz w:val="22"/>
          <w:szCs w:val="22"/>
        </w:rPr>
        <w:t>.5</w:t>
      </w:r>
      <w:r w:rsidR="006E0A82" w:rsidRPr="00EA11D7">
        <w:rPr>
          <w:rFonts w:asciiTheme="majorHAnsi" w:hAnsiTheme="majorHAnsi" w:cs="Arial"/>
          <w:b/>
          <w:sz w:val="22"/>
          <w:szCs w:val="22"/>
        </w:rPr>
        <w:t xml:space="preserve"> </w:t>
      </w:r>
      <w:r w:rsidR="00452C61" w:rsidRPr="00EA11D7">
        <w:rPr>
          <w:rFonts w:asciiTheme="majorHAnsi" w:hAnsiTheme="majorHAnsi" w:cs="Arial"/>
          <w:b/>
          <w:sz w:val="22"/>
          <w:szCs w:val="22"/>
        </w:rPr>
        <w:t xml:space="preserve">Debate: </w:t>
      </w:r>
      <w:r w:rsidR="00892850" w:rsidRPr="00EA11D7">
        <w:rPr>
          <w:rFonts w:asciiTheme="majorHAnsi" w:hAnsiTheme="majorHAnsi" w:cs="Arial"/>
          <w:sz w:val="22"/>
          <w:szCs w:val="22"/>
        </w:rPr>
        <w:t>The course will culminate in student debates</w:t>
      </w:r>
      <w:r w:rsidR="00443563" w:rsidRPr="00EA11D7">
        <w:rPr>
          <w:rFonts w:asciiTheme="majorHAnsi" w:hAnsiTheme="majorHAnsi" w:cs="Arial"/>
          <w:sz w:val="22"/>
          <w:szCs w:val="22"/>
        </w:rPr>
        <w:t xml:space="preserve">. </w:t>
      </w:r>
      <w:r w:rsidR="00EA11D7" w:rsidRPr="00EA11D7">
        <w:rPr>
          <w:rFonts w:asciiTheme="majorHAnsi" w:hAnsiTheme="majorHAnsi" w:cs="Arial"/>
          <w:sz w:val="22"/>
          <w:szCs w:val="22"/>
        </w:rPr>
        <w:t>As a class, we will generate a variety of issues for debate. While students will know the topic of their debate, they will not know which side they much debate until just before the debate, so they should be prepared for either side. More details on debates will be provided in class, but instructions and a grading rubric are available on Blackboard.</w:t>
      </w:r>
    </w:p>
    <w:p w14:paraId="44398515" w14:textId="77777777" w:rsidR="00452C61" w:rsidRPr="00EA11D7" w:rsidRDefault="00452C61" w:rsidP="0060190E">
      <w:pPr>
        <w:jc w:val="both"/>
        <w:rPr>
          <w:rFonts w:asciiTheme="majorHAnsi" w:hAnsiTheme="majorHAnsi" w:cs="Arial"/>
          <w:b/>
          <w:sz w:val="22"/>
          <w:szCs w:val="22"/>
        </w:rPr>
      </w:pPr>
    </w:p>
    <w:p w14:paraId="2658DC35" w14:textId="323B7C41" w:rsidR="00EA11D7" w:rsidRPr="00EA11D7" w:rsidRDefault="00415A92" w:rsidP="0060190E">
      <w:pPr>
        <w:jc w:val="both"/>
        <w:rPr>
          <w:rFonts w:asciiTheme="majorHAnsi" w:hAnsiTheme="majorHAnsi" w:cs="Arial"/>
          <w:sz w:val="22"/>
          <w:szCs w:val="22"/>
        </w:rPr>
      </w:pPr>
      <w:r>
        <w:rPr>
          <w:rFonts w:asciiTheme="majorHAnsi" w:hAnsiTheme="majorHAnsi" w:cs="Arial"/>
          <w:b/>
          <w:sz w:val="22"/>
          <w:szCs w:val="22"/>
        </w:rPr>
        <w:t>4</w:t>
      </w:r>
      <w:r w:rsidR="00452C61" w:rsidRPr="00EA11D7">
        <w:rPr>
          <w:rFonts w:asciiTheme="majorHAnsi" w:hAnsiTheme="majorHAnsi" w:cs="Arial"/>
          <w:b/>
          <w:sz w:val="22"/>
          <w:szCs w:val="22"/>
        </w:rPr>
        <w:t xml:space="preserve">.6 </w:t>
      </w:r>
      <w:r w:rsidR="00593CA4" w:rsidRPr="00EA11D7">
        <w:rPr>
          <w:rFonts w:asciiTheme="majorHAnsi" w:hAnsiTheme="majorHAnsi" w:cs="Arial"/>
          <w:b/>
          <w:sz w:val="22"/>
          <w:szCs w:val="22"/>
        </w:rPr>
        <w:t>Exam</w:t>
      </w:r>
      <w:r w:rsidR="006E0A82" w:rsidRPr="00EA11D7">
        <w:rPr>
          <w:rFonts w:asciiTheme="majorHAnsi" w:hAnsiTheme="majorHAnsi" w:cs="Arial"/>
          <w:b/>
          <w:sz w:val="22"/>
          <w:szCs w:val="22"/>
        </w:rPr>
        <w:t>s</w:t>
      </w:r>
      <w:r w:rsidR="00593CA4" w:rsidRPr="00EA11D7">
        <w:rPr>
          <w:rFonts w:asciiTheme="majorHAnsi" w:hAnsiTheme="majorHAnsi" w:cs="Arial"/>
          <w:b/>
          <w:sz w:val="22"/>
          <w:szCs w:val="22"/>
        </w:rPr>
        <w:t xml:space="preserve">: </w:t>
      </w:r>
      <w:r w:rsidR="00EF052B" w:rsidRPr="00EA11D7">
        <w:rPr>
          <w:rFonts w:asciiTheme="majorHAnsi" w:hAnsiTheme="majorHAnsi" w:cs="Arial"/>
          <w:sz w:val="22"/>
          <w:szCs w:val="22"/>
        </w:rPr>
        <w:t>There will be two exams</w:t>
      </w:r>
      <w:r w:rsidR="00EA11D7" w:rsidRPr="00EA11D7">
        <w:rPr>
          <w:rFonts w:asciiTheme="majorHAnsi" w:hAnsiTheme="majorHAnsi" w:cs="Arial"/>
          <w:sz w:val="22"/>
          <w:szCs w:val="22"/>
        </w:rPr>
        <w:t xml:space="preserve"> to test student understanding of crucial course material. The midterm will cover material from the first half of the course, and the final exam will be cumulative. Further details about the exams will be given in class.</w:t>
      </w:r>
    </w:p>
    <w:p w14:paraId="4866F7EC" w14:textId="77777777" w:rsidR="00533080" w:rsidRPr="00593CA4" w:rsidRDefault="00533080" w:rsidP="00F8778C">
      <w:pPr>
        <w:rPr>
          <w:rFonts w:asciiTheme="majorHAnsi" w:hAnsiTheme="majorHAnsi"/>
          <w:sz w:val="22"/>
        </w:rPr>
      </w:pPr>
    </w:p>
    <w:p w14:paraId="13EC6A03" w14:textId="2779DECE" w:rsidR="00051D23" w:rsidRPr="00593CA4" w:rsidRDefault="00415A92" w:rsidP="00051D23">
      <w:pPr>
        <w:rPr>
          <w:rFonts w:asciiTheme="majorHAnsi" w:hAnsiTheme="majorHAnsi" w:cs="Arial"/>
          <w:sz w:val="26"/>
          <w:szCs w:val="26"/>
        </w:rPr>
      </w:pPr>
      <w:r>
        <w:rPr>
          <w:rFonts w:asciiTheme="majorHAnsi" w:hAnsiTheme="majorHAnsi" w:cs="Arial"/>
          <w:sz w:val="26"/>
          <w:szCs w:val="26"/>
        </w:rPr>
        <w:t>5</w:t>
      </w:r>
      <w:r w:rsidR="006E0A82">
        <w:rPr>
          <w:rFonts w:asciiTheme="majorHAnsi" w:hAnsiTheme="majorHAnsi" w:cs="Arial"/>
          <w:sz w:val="26"/>
          <w:szCs w:val="26"/>
        </w:rPr>
        <w:t xml:space="preserve">. </w:t>
      </w:r>
      <w:r w:rsidR="00051D23" w:rsidRPr="00593CA4">
        <w:rPr>
          <w:rFonts w:asciiTheme="majorHAnsi" w:hAnsiTheme="majorHAnsi" w:cs="Arial"/>
          <w:sz w:val="26"/>
          <w:szCs w:val="26"/>
        </w:rPr>
        <w:t>GRADING POLICIES</w:t>
      </w:r>
    </w:p>
    <w:p w14:paraId="6182CD47" w14:textId="65516701" w:rsidR="002F67CA" w:rsidRPr="002F67CA" w:rsidRDefault="00415A92" w:rsidP="002F67CA">
      <w:pPr>
        <w:rPr>
          <w:rFonts w:asciiTheme="majorHAnsi" w:hAnsiTheme="majorHAnsi" w:cs="Arial"/>
          <w:sz w:val="22"/>
          <w:szCs w:val="22"/>
        </w:rPr>
        <w:sectPr w:rsidR="002F67CA" w:rsidRPr="002F67CA" w:rsidSect="00051D23">
          <w:headerReference w:type="first" r:id="rId14"/>
          <w:footnotePr>
            <w:numFmt w:val="chicago"/>
          </w:footnotePr>
          <w:type w:val="continuous"/>
          <w:pgSz w:w="12240" w:h="15840"/>
          <w:pgMar w:top="1440" w:right="1440" w:bottom="1440" w:left="1440" w:header="720" w:footer="720" w:gutter="0"/>
          <w:cols w:space="720"/>
          <w:titlePg/>
        </w:sectPr>
      </w:pPr>
      <w:r>
        <w:rPr>
          <w:rFonts w:asciiTheme="majorHAnsi" w:hAnsiTheme="majorHAnsi" w:cs="Arial"/>
          <w:b/>
          <w:sz w:val="22"/>
          <w:szCs w:val="22"/>
        </w:rPr>
        <w:t>5</w:t>
      </w:r>
      <w:r w:rsidR="006E0A82" w:rsidRPr="003D010A">
        <w:rPr>
          <w:rFonts w:asciiTheme="majorHAnsi" w:hAnsiTheme="majorHAnsi" w:cs="Arial"/>
          <w:b/>
          <w:sz w:val="22"/>
          <w:szCs w:val="22"/>
        </w:rPr>
        <w:t xml:space="preserve">.1 </w:t>
      </w:r>
      <w:r w:rsidR="00051D23" w:rsidRPr="003D010A">
        <w:rPr>
          <w:rFonts w:asciiTheme="majorHAnsi" w:hAnsiTheme="majorHAnsi" w:cs="Arial"/>
          <w:b/>
          <w:sz w:val="22"/>
          <w:szCs w:val="22"/>
        </w:rPr>
        <w:t xml:space="preserve">Grade Distribution: </w:t>
      </w:r>
      <w:r w:rsidR="005562FD">
        <w:rPr>
          <w:rFonts w:asciiTheme="majorHAnsi" w:hAnsiTheme="majorHAnsi" w:cs="Arial"/>
          <w:sz w:val="22"/>
          <w:szCs w:val="22"/>
        </w:rPr>
        <w:t>The course requirements</w:t>
      </w:r>
      <w:r w:rsidR="005562FD" w:rsidRPr="003E2914">
        <w:rPr>
          <w:rFonts w:asciiTheme="majorHAnsi" w:hAnsiTheme="majorHAnsi" w:cs="Arial"/>
          <w:sz w:val="22"/>
          <w:szCs w:val="22"/>
        </w:rPr>
        <w:t xml:space="preserve"> contribute to your final grade </w:t>
      </w:r>
      <w:r w:rsidR="005562FD">
        <w:rPr>
          <w:rFonts w:asciiTheme="majorHAnsi" w:hAnsiTheme="majorHAnsi" w:cs="Arial"/>
          <w:sz w:val="22"/>
          <w:szCs w:val="22"/>
        </w:rPr>
        <w:t>as follows:</w:t>
      </w:r>
    </w:p>
    <w:p w14:paraId="1FB970A9" w14:textId="28A51E29" w:rsidR="0078385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 xml:space="preserve">Participation: </w:t>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0B78DE" w:rsidRPr="002F67CA">
        <w:rPr>
          <w:rFonts w:asciiTheme="majorHAnsi" w:hAnsiTheme="majorHAnsi" w:cs="Arial"/>
          <w:sz w:val="22"/>
          <w:szCs w:val="22"/>
        </w:rPr>
        <w:t>8</w:t>
      </w:r>
      <w:r w:rsidRPr="002F67CA">
        <w:rPr>
          <w:rFonts w:asciiTheme="majorHAnsi" w:hAnsiTheme="majorHAnsi" w:cs="Arial"/>
          <w:sz w:val="22"/>
          <w:szCs w:val="22"/>
        </w:rPr>
        <w:t>%</w:t>
      </w:r>
      <w:r w:rsidR="002F67CA" w:rsidRPr="002F67CA">
        <w:rPr>
          <w:rFonts w:asciiTheme="majorHAnsi" w:hAnsiTheme="majorHAnsi" w:cs="Arial"/>
          <w:sz w:val="22"/>
          <w:szCs w:val="22"/>
        </w:rPr>
        <w:t xml:space="preserve"> </w:t>
      </w:r>
    </w:p>
    <w:p w14:paraId="2823C6AF" w14:textId="6A6AD005" w:rsidR="00783856" w:rsidRPr="002F67CA" w:rsidRDefault="00E44395" w:rsidP="0060190E">
      <w:pPr>
        <w:jc w:val="both"/>
        <w:rPr>
          <w:rFonts w:asciiTheme="majorHAnsi" w:hAnsiTheme="majorHAnsi" w:cs="Arial"/>
          <w:sz w:val="22"/>
          <w:szCs w:val="22"/>
        </w:rPr>
      </w:pPr>
      <w:r w:rsidRPr="002F67CA">
        <w:rPr>
          <w:rFonts w:asciiTheme="majorHAnsi" w:hAnsiTheme="majorHAnsi" w:cs="Arial"/>
          <w:sz w:val="22"/>
          <w:szCs w:val="22"/>
        </w:rPr>
        <w:t>Assignments</w:t>
      </w:r>
      <w:r w:rsidR="00783856" w:rsidRPr="002F67CA">
        <w:rPr>
          <w:rFonts w:asciiTheme="majorHAnsi" w:hAnsiTheme="majorHAnsi" w:cs="Arial"/>
          <w:sz w:val="22"/>
          <w:szCs w:val="22"/>
        </w:rPr>
        <w:t xml:space="preserve">: </w:t>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2F67CA" w:rsidRPr="002F67CA">
        <w:rPr>
          <w:rFonts w:asciiTheme="majorHAnsi" w:hAnsiTheme="majorHAnsi" w:cs="Arial"/>
          <w:sz w:val="22"/>
          <w:szCs w:val="22"/>
        </w:rPr>
        <w:t>12</w:t>
      </w:r>
      <w:r w:rsidR="008D68C3" w:rsidRPr="002F67CA">
        <w:rPr>
          <w:rFonts w:asciiTheme="majorHAnsi" w:hAnsiTheme="majorHAnsi" w:cs="Arial"/>
          <w:sz w:val="22"/>
          <w:szCs w:val="22"/>
        </w:rPr>
        <w:t>%</w:t>
      </w:r>
      <w:r w:rsidR="002F67CA" w:rsidRPr="002F67CA">
        <w:rPr>
          <w:rFonts w:asciiTheme="majorHAnsi" w:hAnsiTheme="majorHAnsi" w:cs="Arial"/>
          <w:sz w:val="22"/>
          <w:szCs w:val="22"/>
        </w:rPr>
        <w:t xml:space="preserve"> (3% each)</w:t>
      </w:r>
    </w:p>
    <w:p w14:paraId="2461AA79" w14:textId="12667D89" w:rsidR="00B06FE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Essay</w:t>
      </w:r>
      <w:r w:rsidR="004F6278" w:rsidRPr="002F67CA">
        <w:rPr>
          <w:rFonts w:asciiTheme="majorHAnsi" w:hAnsiTheme="majorHAnsi" w:cs="Arial"/>
          <w:sz w:val="22"/>
          <w:szCs w:val="22"/>
        </w:rPr>
        <w:t>s</w:t>
      </w:r>
      <w:r w:rsidRPr="002F67CA">
        <w:rPr>
          <w:rFonts w:asciiTheme="majorHAnsi" w:hAnsiTheme="majorHAnsi" w:cs="Arial"/>
          <w:sz w:val="22"/>
          <w:szCs w:val="22"/>
        </w:rPr>
        <w:t xml:space="preserve">: </w:t>
      </w:r>
      <w:r w:rsidR="00982AF1" w:rsidRPr="002F67CA">
        <w:rPr>
          <w:rFonts w:asciiTheme="majorHAnsi" w:hAnsiTheme="majorHAnsi" w:cs="Arial"/>
          <w:sz w:val="22"/>
          <w:szCs w:val="22"/>
        </w:rPr>
        <w:tab/>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0B78DE" w:rsidRPr="002F67CA">
        <w:rPr>
          <w:rFonts w:asciiTheme="majorHAnsi" w:hAnsiTheme="majorHAnsi" w:cs="Arial"/>
          <w:sz w:val="22"/>
          <w:szCs w:val="22"/>
        </w:rPr>
        <w:t>15</w:t>
      </w:r>
      <w:r w:rsidRPr="002F67CA">
        <w:rPr>
          <w:rFonts w:asciiTheme="majorHAnsi" w:hAnsiTheme="majorHAnsi" w:cs="Arial"/>
          <w:sz w:val="22"/>
          <w:szCs w:val="22"/>
        </w:rPr>
        <w:t>%</w:t>
      </w:r>
      <w:r w:rsidR="00486ED4" w:rsidRPr="002F67CA">
        <w:rPr>
          <w:rFonts w:asciiTheme="majorHAnsi" w:hAnsiTheme="majorHAnsi" w:cs="Arial"/>
          <w:sz w:val="22"/>
          <w:szCs w:val="22"/>
        </w:rPr>
        <w:t xml:space="preserve"> (7.5% each)</w:t>
      </w:r>
    </w:p>
    <w:p w14:paraId="664C6633" w14:textId="407ED9F7" w:rsidR="00902ACB" w:rsidRPr="002F67CA" w:rsidRDefault="000B78DE" w:rsidP="0060190E">
      <w:pPr>
        <w:jc w:val="both"/>
        <w:rPr>
          <w:rFonts w:asciiTheme="majorHAnsi" w:hAnsiTheme="majorHAnsi" w:cs="Arial"/>
          <w:sz w:val="22"/>
          <w:szCs w:val="22"/>
        </w:rPr>
      </w:pPr>
      <w:r w:rsidRPr="002F67CA">
        <w:rPr>
          <w:rFonts w:asciiTheme="majorHAnsi" w:hAnsiTheme="majorHAnsi" w:cs="Arial"/>
          <w:sz w:val="22"/>
          <w:szCs w:val="22"/>
        </w:rPr>
        <w:t>Presentation</w:t>
      </w:r>
      <w:r w:rsidR="00902ACB" w:rsidRPr="002F67CA">
        <w:rPr>
          <w:rFonts w:asciiTheme="majorHAnsi" w:hAnsiTheme="majorHAnsi" w:cs="Arial"/>
          <w:sz w:val="22"/>
          <w:szCs w:val="22"/>
        </w:rPr>
        <w:t xml:space="preserve">: </w:t>
      </w:r>
      <w:r w:rsidR="00902ACB" w:rsidRPr="002F67CA">
        <w:rPr>
          <w:rFonts w:asciiTheme="majorHAnsi" w:hAnsiTheme="majorHAnsi" w:cs="Arial"/>
          <w:sz w:val="22"/>
          <w:szCs w:val="22"/>
        </w:rPr>
        <w:tab/>
      </w:r>
      <w:r w:rsidR="00B06FE6" w:rsidRPr="002F67CA">
        <w:rPr>
          <w:rFonts w:asciiTheme="majorHAnsi" w:hAnsiTheme="majorHAnsi" w:cs="Arial"/>
          <w:sz w:val="22"/>
          <w:szCs w:val="22"/>
        </w:rPr>
        <w:tab/>
      </w:r>
      <w:r w:rsidR="002F67CA" w:rsidRPr="002F67CA">
        <w:rPr>
          <w:rFonts w:asciiTheme="majorHAnsi" w:hAnsiTheme="majorHAnsi" w:cs="Arial"/>
          <w:sz w:val="22"/>
          <w:szCs w:val="22"/>
        </w:rPr>
        <w:t>15</w:t>
      </w:r>
      <w:r w:rsidRPr="002F67CA">
        <w:rPr>
          <w:rFonts w:asciiTheme="majorHAnsi" w:hAnsiTheme="majorHAnsi" w:cs="Arial"/>
          <w:sz w:val="22"/>
          <w:szCs w:val="22"/>
        </w:rPr>
        <w:t>%</w:t>
      </w:r>
    </w:p>
    <w:p w14:paraId="537E2F92" w14:textId="2AF3E555" w:rsidR="000B78DE" w:rsidRPr="002F67CA" w:rsidRDefault="000B78DE" w:rsidP="0060190E">
      <w:pPr>
        <w:jc w:val="both"/>
        <w:rPr>
          <w:rFonts w:asciiTheme="majorHAnsi" w:hAnsiTheme="majorHAnsi" w:cs="Arial"/>
          <w:sz w:val="22"/>
          <w:szCs w:val="22"/>
        </w:rPr>
      </w:pPr>
      <w:r w:rsidRPr="002F67CA">
        <w:rPr>
          <w:rFonts w:asciiTheme="majorHAnsi" w:hAnsiTheme="majorHAnsi" w:cs="Arial"/>
          <w:sz w:val="22"/>
          <w:szCs w:val="22"/>
        </w:rPr>
        <w:t>Debate:</w:t>
      </w:r>
      <w:r w:rsidRPr="002F67CA">
        <w:rPr>
          <w:rFonts w:asciiTheme="majorHAnsi" w:hAnsiTheme="majorHAnsi" w:cs="Arial"/>
          <w:sz w:val="22"/>
          <w:szCs w:val="22"/>
        </w:rPr>
        <w:tab/>
      </w:r>
      <w:r w:rsidRPr="002F67CA">
        <w:rPr>
          <w:rFonts w:asciiTheme="majorHAnsi" w:hAnsiTheme="majorHAnsi" w:cs="Arial"/>
          <w:sz w:val="22"/>
          <w:szCs w:val="22"/>
        </w:rPr>
        <w:tab/>
      </w:r>
      <w:r w:rsidRPr="002F67CA">
        <w:rPr>
          <w:rFonts w:asciiTheme="majorHAnsi" w:hAnsiTheme="majorHAnsi" w:cs="Arial"/>
          <w:sz w:val="22"/>
          <w:szCs w:val="22"/>
        </w:rPr>
        <w:tab/>
        <w:t>15%</w:t>
      </w:r>
    </w:p>
    <w:p w14:paraId="674C0BE4" w14:textId="6236C74F" w:rsidR="0078385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 xml:space="preserve">Midterm: </w:t>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0B78DE" w:rsidRPr="002F67CA">
        <w:rPr>
          <w:rFonts w:asciiTheme="majorHAnsi" w:hAnsiTheme="majorHAnsi" w:cs="Arial"/>
          <w:sz w:val="22"/>
          <w:szCs w:val="22"/>
        </w:rPr>
        <w:t>15</w:t>
      </w:r>
      <w:r w:rsidRPr="002F67CA">
        <w:rPr>
          <w:rFonts w:asciiTheme="majorHAnsi" w:hAnsiTheme="majorHAnsi" w:cs="Arial"/>
          <w:sz w:val="22"/>
          <w:szCs w:val="22"/>
        </w:rPr>
        <w:t>%</w:t>
      </w:r>
    </w:p>
    <w:p w14:paraId="6B7120BD" w14:textId="1F103E92" w:rsidR="0078385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 xml:space="preserve">Final: </w:t>
      </w:r>
      <w:r w:rsidR="00982AF1" w:rsidRPr="002F67CA">
        <w:rPr>
          <w:rFonts w:asciiTheme="majorHAnsi" w:hAnsiTheme="majorHAnsi" w:cs="Arial"/>
          <w:sz w:val="22"/>
          <w:szCs w:val="22"/>
        </w:rPr>
        <w:tab/>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2F67CA" w:rsidRPr="002F67CA">
        <w:rPr>
          <w:rFonts w:asciiTheme="majorHAnsi" w:hAnsiTheme="majorHAnsi" w:cs="Arial"/>
          <w:sz w:val="22"/>
          <w:szCs w:val="22"/>
        </w:rPr>
        <w:t>20</w:t>
      </w:r>
      <w:r w:rsidRPr="002F67CA">
        <w:rPr>
          <w:rFonts w:asciiTheme="majorHAnsi" w:hAnsiTheme="majorHAnsi" w:cs="Arial"/>
          <w:sz w:val="22"/>
          <w:szCs w:val="22"/>
        </w:rPr>
        <w:t>%</w:t>
      </w:r>
    </w:p>
    <w:p w14:paraId="08A578B6" w14:textId="77777777" w:rsidR="002F67CA" w:rsidRPr="002F67CA" w:rsidRDefault="002F67CA" w:rsidP="00051D23">
      <w:pPr>
        <w:rPr>
          <w:rFonts w:asciiTheme="majorHAnsi" w:hAnsiTheme="majorHAnsi" w:cs="Arial"/>
          <w:b/>
          <w:sz w:val="22"/>
          <w:szCs w:val="22"/>
        </w:rPr>
        <w:sectPr w:rsidR="002F67CA" w:rsidRPr="002F67CA" w:rsidSect="002F67CA">
          <w:footnotePr>
            <w:numFmt w:val="chicago"/>
          </w:footnotePr>
          <w:type w:val="continuous"/>
          <w:pgSz w:w="12240" w:h="15840"/>
          <w:pgMar w:top="1440" w:right="1440" w:bottom="1440" w:left="1440" w:header="720" w:footer="720" w:gutter="0"/>
          <w:cols w:num="2" w:space="720"/>
          <w:titlePg/>
        </w:sectPr>
      </w:pPr>
    </w:p>
    <w:p w14:paraId="09A4225C" w14:textId="720A1A72" w:rsidR="00685810" w:rsidRPr="003D010A" w:rsidRDefault="00685810" w:rsidP="00051D23">
      <w:pPr>
        <w:rPr>
          <w:rFonts w:asciiTheme="majorHAnsi" w:hAnsiTheme="majorHAnsi" w:cs="Arial"/>
          <w:b/>
          <w:sz w:val="22"/>
          <w:szCs w:val="22"/>
        </w:rPr>
      </w:pPr>
    </w:p>
    <w:p w14:paraId="41A7076E" w14:textId="5EF2D6D5" w:rsidR="00051D23" w:rsidRPr="003D010A" w:rsidRDefault="00415A92" w:rsidP="00051D23">
      <w:pPr>
        <w:rPr>
          <w:rFonts w:asciiTheme="majorHAnsi" w:hAnsiTheme="majorHAnsi" w:cs="Arial"/>
          <w:b/>
          <w:sz w:val="22"/>
          <w:szCs w:val="22"/>
        </w:rPr>
      </w:pPr>
      <w:r>
        <w:rPr>
          <w:rFonts w:asciiTheme="majorHAnsi" w:hAnsiTheme="majorHAnsi" w:cs="Arial"/>
          <w:b/>
          <w:sz w:val="22"/>
          <w:szCs w:val="22"/>
        </w:rPr>
        <w:t>5</w:t>
      </w:r>
      <w:r w:rsidR="006E0A82" w:rsidRPr="003D010A">
        <w:rPr>
          <w:rFonts w:asciiTheme="majorHAnsi" w:hAnsiTheme="majorHAnsi" w:cs="Arial"/>
          <w:b/>
          <w:sz w:val="22"/>
          <w:szCs w:val="22"/>
        </w:rPr>
        <w:t xml:space="preserve">.2 Final </w:t>
      </w:r>
      <w:r w:rsidR="00051D23" w:rsidRPr="003D010A">
        <w:rPr>
          <w:rFonts w:asciiTheme="majorHAnsi" w:hAnsiTheme="majorHAnsi" w:cs="Arial"/>
          <w:b/>
          <w:sz w:val="22"/>
          <w:szCs w:val="22"/>
        </w:rPr>
        <w:t>Grading Scale:</w:t>
      </w:r>
    </w:p>
    <w:p w14:paraId="3FD4E273" w14:textId="77777777" w:rsidR="00051D23" w:rsidRPr="003D010A" w:rsidRDefault="00051D23" w:rsidP="00051D23">
      <w:pPr>
        <w:rPr>
          <w:rFonts w:asciiTheme="majorHAnsi" w:hAnsiTheme="majorHAnsi" w:cs="Arial"/>
          <w:sz w:val="22"/>
          <w:szCs w:val="22"/>
        </w:rPr>
        <w:sectPr w:rsidR="00051D23" w:rsidRPr="003D010A" w:rsidSect="00051D23">
          <w:footnotePr>
            <w:numFmt w:val="chicago"/>
          </w:footnotePr>
          <w:type w:val="continuous"/>
          <w:pgSz w:w="12240" w:h="15840"/>
          <w:pgMar w:top="1440" w:right="1440" w:bottom="1440" w:left="1440" w:header="720" w:footer="720" w:gutter="0"/>
          <w:cols w:space="720"/>
          <w:titlePg/>
        </w:sectPr>
      </w:pPr>
    </w:p>
    <w:p w14:paraId="6500274C" w14:textId="45956C36" w:rsidR="00051D23" w:rsidRPr="003D010A" w:rsidRDefault="00D2234B" w:rsidP="00051D23">
      <w:pPr>
        <w:rPr>
          <w:rFonts w:asciiTheme="majorHAnsi" w:hAnsiTheme="majorHAnsi" w:cs="Arial"/>
          <w:sz w:val="22"/>
          <w:szCs w:val="22"/>
        </w:rPr>
      </w:pPr>
      <w:r w:rsidRPr="003D010A">
        <w:rPr>
          <w:rFonts w:asciiTheme="majorHAnsi" w:hAnsiTheme="majorHAnsi" w:cs="Arial"/>
          <w:sz w:val="22"/>
          <w:szCs w:val="22"/>
        </w:rPr>
        <w:t>A</w:t>
      </w:r>
      <w:r w:rsidRPr="003D010A">
        <w:rPr>
          <w:rFonts w:asciiTheme="majorHAnsi" w:hAnsiTheme="majorHAnsi" w:cs="Arial"/>
          <w:sz w:val="22"/>
          <w:szCs w:val="22"/>
        </w:rPr>
        <w:tab/>
      </w:r>
      <w:r w:rsidR="00051D23" w:rsidRPr="003D010A">
        <w:rPr>
          <w:rFonts w:asciiTheme="majorHAnsi" w:hAnsiTheme="majorHAnsi" w:cs="Arial"/>
          <w:sz w:val="22"/>
          <w:szCs w:val="22"/>
        </w:rPr>
        <w:t>93-100</w:t>
      </w:r>
      <w:r w:rsidR="00051D23" w:rsidRPr="003D010A">
        <w:rPr>
          <w:rFonts w:asciiTheme="majorHAnsi" w:hAnsiTheme="majorHAnsi" w:cs="Arial"/>
          <w:sz w:val="22"/>
          <w:szCs w:val="22"/>
        </w:rPr>
        <w:tab/>
      </w:r>
    </w:p>
    <w:p w14:paraId="2FB6A560" w14:textId="12ECE5EE"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A-</w:t>
      </w:r>
      <w:r w:rsidRPr="003D010A">
        <w:rPr>
          <w:rFonts w:asciiTheme="majorHAnsi" w:hAnsiTheme="majorHAnsi" w:cs="Arial"/>
          <w:sz w:val="22"/>
          <w:szCs w:val="22"/>
        </w:rPr>
        <w:tab/>
      </w:r>
      <w:r w:rsidR="00051D23" w:rsidRPr="003D010A">
        <w:rPr>
          <w:rFonts w:asciiTheme="majorHAnsi" w:hAnsiTheme="majorHAnsi" w:cs="Arial"/>
          <w:sz w:val="22"/>
          <w:szCs w:val="22"/>
        </w:rPr>
        <w:t>90-92</w:t>
      </w:r>
    </w:p>
    <w:p w14:paraId="6844961E" w14:textId="77777777" w:rsidR="00D2234B" w:rsidRPr="003D010A" w:rsidRDefault="00D2234B" w:rsidP="00051D23">
      <w:pPr>
        <w:rPr>
          <w:rFonts w:asciiTheme="majorHAnsi" w:hAnsiTheme="majorHAnsi" w:cs="Arial"/>
          <w:sz w:val="22"/>
          <w:szCs w:val="22"/>
        </w:rPr>
      </w:pPr>
    </w:p>
    <w:p w14:paraId="51F0806D" w14:textId="79A7FD0D" w:rsidR="00051D23" w:rsidRPr="003D010A" w:rsidRDefault="00051D23" w:rsidP="00051D23">
      <w:pPr>
        <w:rPr>
          <w:rFonts w:asciiTheme="majorHAnsi" w:hAnsiTheme="majorHAnsi" w:cs="Arial"/>
          <w:sz w:val="22"/>
          <w:szCs w:val="22"/>
        </w:rPr>
      </w:pPr>
    </w:p>
    <w:p w14:paraId="5B9C7600" w14:textId="48E0197C"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B+</w:t>
      </w:r>
      <w:r w:rsidRPr="003D010A">
        <w:rPr>
          <w:rFonts w:asciiTheme="majorHAnsi" w:hAnsiTheme="majorHAnsi" w:cs="Arial"/>
          <w:sz w:val="22"/>
          <w:szCs w:val="22"/>
        </w:rPr>
        <w:tab/>
      </w:r>
      <w:r w:rsidR="00051D23" w:rsidRPr="003D010A">
        <w:rPr>
          <w:rFonts w:asciiTheme="majorHAnsi" w:hAnsiTheme="majorHAnsi" w:cs="Arial"/>
          <w:sz w:val="22"/>
          <w:szCs w:val="22"/>
        </w:rPr>
        <w:t>87-</w:t>
      </w:r>
      <w:r w:rsidRPr="003D010A">
        <w:rPr>
          <w:rFonts w:asciiTheme="majorHAnsi" w:hAnsiTheme="majorHAnsi" w:cs="Arial"/>
          <w:sz w:val="22"/>
          <w:szCs w:val="22"/>
        </w:rPr>
        <w:t>89</w:t>
      </w:r>
      <w:r w:rsidRPr="003D010A">
        <w:rPr>
          <w:rFonts w:asciiTheme="majorHAnsi" w:hAnsiTheme="majorHAnsi" w:cs="Arial"/>
          <w:sz w:val="22"/>
          <w:szCs w:val="22"/>
        </w:rPr>
        <w:tab/>
      </w:r>
    </w:p>
    <w:p w14:paraId="5CFBA324" w14:textId="710310E2"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B</w:t>
      </w:r>
      <w:r w:rsidRPr="003D010A">
        <w:rPr>
          <w:rFonts w:asciiTheme="majorHAnsi" w:hAnsiTheme="majorHAnsi" w:cs="Arial"/>
          <w:sz w:val="22"/>
          <w:szCs w:val="22"/>
        </w:rPr>
        <w:tab/>
      </w:r>
      <w:r w:rsidR="00051D23" w:rsidRPr="003D010A">
        <w:rPr>
          <w:rFonts w:asciiTheme="majorHAnsi" w:hAnsiTheme="majorHAnsi" w:cs="Arial"/>
          <w:sz w:val="22"/>
          <w:szCs w:val="22"/>
        </w:rPr>
        <w:t>83-86</w:t>
      </w:r>
    </w:p>
    <w:p w14:paraId="5BA65EBB" w14:textId="5EE31127" w:rsidR="00051D23" w:rsidRPr="003D010A" w:rsidRDefault="00D2234B" w:rsidP="00051D23">
      <w:pPr>
        <w:rPr>
          <w:rFonts w:asciiTheme="majorHAnsi" w:hAnsiTheme="majorHAnsi" w:cs="Arial"/>
          <w:sz w:val="22"/>
          <w:szCs w:val="22"/>
        </w:rPr>
      </w:pPr>
      <w:r w:rsidRPr="003D010A">
        <w:rPr>
          <w:rFonts w:asciiTheme="majorHAnsi" w:hAnsiTheme="majorHAnsi" w:cs="Arial"/>
          <w:sz w:val="22"/>
          <w:szCs w:val="22"/>
        </w:rPr>
        <w:t>B-</w:t>
      </w:r>
      <w:r w:rsidRPr="003D010A">
        <w:rPr>
          <w:rFonts w:asciiTheme="majorHAnsi" w:hAnsiTheme="majorHAnsi" w:cs="Arial"/>
          <w:sz w:val="22"/>
          <w:szCs w:val="22"/>
        </w:rPr>
        <w:tab/>
        <w:t>80-82</w:t>
      </w:r>
      <w:r w:rsidRPr="003D010A">
        <w:rPr>
          <w:rFonts w:asciiTheme="majorHAnsi" w:hAnsiTheme="majorHAnsi" w:cs="Arial"/>
          <w:sz w:val="22"/>
          <w:szCs w:val="22"/>
        </w:rPr>
        <w:tab/>
      </w:r>
    </w:p>
    <w:p w14:paraId="21E30F23" w14:textId="77777777" w:rsidR="00D2234B" w:rsidRPr="003D010A" w:rsidRDefault="00D2234B" w:rsidP="00051D23">
      <w:pPr>
        <w:rPr>
          <w:rFonts w:asciiTheme="majorHAnsi" w:hAnsiTheme="majorHAnsi" w:cs="Arial"/>
          <w:sz w:val="22"/>
          <w:szCs w:val="22"/>
        </w:rPr>
      </w:pPr>
    </w:p>
    <w:p w14:paraId="5ADBFF1D" w14:textId="0BCB2DE0"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C+</w:t>
      </w:r>
      <w:r w:rsidRPr="003D010A">
        <w:rPr>
          <w:rFonts w:asciiTheme="majorHAnsi" w:hAnsiTheme="majorHAnsi" w:cs="Arial"/>
          <w:sz w:val="22"/>
          <w:szCs w:val="22"/>
        </w:rPr>
        <w:tab/>
        <w:t>77-79</w:t>
      </w:r>
      <w:r w:rsidRPr="003D010A">
        <w:rPr>
          <w:rFonts w:asciiTheme="majorHAnsi" w:hAnsiTheme="majorHAnsi" w:cs="Arial"/>
          <w:sz w:val="22"/>
          <w:szCs w:val="22"/>
        </w:rPr>
        <w:tab/>
      </w:r>
    </w:p>
    <w:p w14:paraId="7BA05E74" w14:textId="2D7D7542"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C</w:t>
      </w:r>
      <w:r w:rsidRPr="003D010A">
        <w:rPr>
          <w:rFonts w:asciiTheme="majorHAnsi" w:hAnsiTheme="majorHAnsi" w:cs="Arial"/>
          <w:sz w:val="22"/>
          <w:szCs w:val="22"/>
        </w:rPr>
        <w:tab/>
      </w:r>
      <w:r w:rsidR="00051D23" w:rsidRPr="003D010A">
        <w:rPr>
          <w:rFonts w:asciiTheme="majorHAnsi" w:hAnsiTheme="majorHAnsi" w:cs="Arial"/>
          <w:sz w:val="22"/>
          <w:szCs w:val="22"/>
        </w:rPr>
        <w:t>73-76</w:t>
      </w:r>
      <w:r w:rsidR="00051D23" w:rsidRPr="003D010A">
        <w:rPr>
          <w:rFonts w:asciiTheme="majorHAnsi" w:hAnsiTheme="majorHAnsi" w:cs="Arial"/>
          <w:sz w:val="22"/>
          <w:szCs w:val="22"/>
        </w:rPr>
        <w:tab/>
      </w:r>
    </w:p>
    <w:p w14:paraId="42D9DCE7" w14:textId="730E58BA" w:rsidR="00051D23" w:rsidRPr="003D010A" w:rsidRDefault="00D2234B" w:rsidP="00051D23">
      <w:pPr>
        <w:rPr>
          <w:rFonts w:asciiTheme="majorHAnsi" w:hAnsiTheme="majorHAnsi" w:cs="Arial"/>
          <w:sz w:val="22"/>
          <w:szCs w:val="22"/>
        </w:rPr>
      </w:pPr>
      <w:r w:rsidRPr="003D010A">
        <w:rPr>
          <w:rFonts w:asciiTheme="majorHAnsi" w:hAnsiTheme="majorHAnsi" w:cs="Arial"/>
          <w:sz w:val="22"/>
          <w:szCs w:val="22"/>
        </w:rPr>
        <w:t>C-</w:t>
      </w:r>
      <w:r w:rsidRPr="003D010A">
        <w:rPr>
          <w:rFonts w:asciiTheme="majorHAnsi" w:hAnsiTheme="majorHAnsi" w:cs="Arial"/>
          <w:sz w:val="22"/>
          <w:szCs w:val="22"/>
        </w:rPr>
        <w:tab/>
      </w:r>
      <w:r w:rsidR="00051D23" w:rsidRPr="003D010A">
        <w:rPr>
          <w:rFonts w:asciiTheme="majorHAnsi" w:hAnsiTheme="majorHAnsi" w:cs="Arial"/>
          <w:sz w:val="22"/>
          <w:szCs w:val="22"/>
        </w:rPr>
        <w:t>70-72</w:t>
      </w:r>
    </w:p>
    <w:p w14:paraId="30775661" w14:textId="77777777" w:rsidR="00D2234B" w:rsidRPr="003D010A" w:rsidRDefault="00D2234B" w:rsidP="00051D23">
      <w:pPr>
        <w:rPr>
          <w:rFonts w:asciiTheme="majorHAnsi" w:hAnsiTheme="majorHAnsi" w:cs="Arial"/>
          <w:sz w:val="22"/>
          <w:szCs w:val="22"/>
        </w:rPr>
      </w:pPr>
    </w:p>
    <w:p w14:paraId="374786B1" w14:textId="1CCC15F6"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D+</w:t>
      </w:r>
      <w:r w:rsidRPr="003D010A">
        <w:rPr>
          <w:rFonts w:asciiTheme="majorHAnsi" w:hAnsiTheme="majorHAnsi" w:cs="Arial"/>
          <w:sz w:val="22"/>
          <w:szCs w:val="22"/>
        </w:rPr>
        <w:tab/>
      </w:r>
      <w:r w:rsidR="00051D23" w:rsidRPr="003D010A">
        <w:rPr>
          <w:rFonts w:asciiTheme="majorHAnsi" w:hAnsiTheme="majorHAnsi" w:cs="Arial"/>
          <w:sz w:val="22"/>
          <w:szCs w:val="22"/>
        </w:rPr>
        <w:t>67-69</w:t>
      </w:r>
    </w:p>
    <w:p w14:paraId="7F7A9BEC" w14:textId="751906EC" w:rsidR="00051D23" w:rsidRPr="003D010A" w:rsidRDefault="005562FD" w:rsidP="00051D23">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t>60</w:t>
      </w:r>
      <w:r w:rsidR="00D2234B" w:rsidRPr="003D010A">
        <w:rPr>
          <w:rFonts w:asciiTheme="majorHAnsi" w:hAnsiTheme="majorHAnsi" w:cs="Arial"/>
          <w:sz w:val="22"/>
          <w:szCs w:val="22"/>
        </w:rPr>
        <w:t>-66</w:t>
      </w:r>
      <w:r w:rsidR="00D2234B" w:rsidRPr="003D010A">
        <w:rPr>
          <w:rFonts w:asciiTheme="majorHAnsi" w:hAnsiTheme="majorHAnsi" w:cs="Arial"/>
          <w:sz w:val="22"/>
          <w:szCs w:val="22"/>
        </w:rPr>
        <w:tab/>
      </w:r>
    </w:p>
    <w:p w14:paraId="3602A1BD" w14:textId="019990AF" w:rsidR="00051D23" w:rsidRPr="003D010A" w:rsidRDefault="005562FD" w:rsidP="00051D23">
      <w:pPr>
        <w:rPr>
          <w:rFonts w:asciiTheme="majorHAnsi" w:hAnsiTheme="majorHAnsi" w:cs="Arial"/>
          <w:sz w:val="22"/>
          <w:szCs w:val="22"/>
        </w:rPr>
        <w:sectPr w:rsidR="00051D23" w:rsidRPr="003D010A" w:rsidSect="00D2234B">
          <w:type w:val="continuous"/>
          <w:pgSz w:w="12240" w:h="15840"/>
          <w:pgMar w:top="1440" w:right="1440" w:bottom="1440" w:left="1440" w:header="720" w:footer="720" w:gutter="0"/>
          <w:cols w:num="4" w:space="720"/>
          <w:titlePg/>
        </w:sectPr>
      </w:pPr>
      <w:r>
        <w:rPr>
          <w:rFonts w:asciiTheme="majorHAnsi" w:hAnsiTheme="majorHAnsi" w:cs="Arial"/>
          <w:sz w:val="22"/>
          <w:szCs w:val="22"/>
        </w:rPr>
        <w:t>F</w:t>
      </w:r>
      <w:r>
        <w:rPr>
          <w:rFonts w:asciiTheme="majorHAnsi" w:hAnsiTheme="majorHAnsi" w:cs="Arial"/>
          <w:sz w:val="22"/>
          <w:szCs w:val="22"/>
        </w:rPr>
        <w:tab/>
        <w:t>0-59</w:t>
      </w:r>
    </w:p>
    <w:p w14:paraId="105E3DC0" w14:textId="2101ED34" w:rsidR="002C667A" w:rsidRPr="002C667A" w:rsidRDefault="00415A92" w:rsidP="0060190E">
      <w:pPr>
        <w:jc w:val="both"/>
        <w:rPr>
          <w:rFonts w:asciiTheme="majorHAnsi" w:hAnsiTheme="majorHAnsi" w:cs="Arial"/>
          <w:sz w:val="22"/>
          <w:szCs w:val="22"/>
        </w:rPr>
      </w:pPr>
      <w:r>
        <w:rPr>
          <w:rFonts w:asciiTheme="majorHAnsi" w:hAnsiTheme="majorHAnsi" w:cs="Arial"/>
          <w:b/>
          <w:sz w:val="22"/>
          <w:szCs w:val="22"/>
        </w:rPr>
        <w:t>5</w:t>
      </w:r>
      <w:r w:rsidR="002C667A" w:rsidRPr="00C20ED4">
        <w:rPr>
          <w:rFonts w:asciiTheme="majorHAnsi" w:hAnsiTheme="majorHAnsi" w:cs="Arial"/>
          <w:b/>
          <w:sz w:val="22"/>
          <w:szCs w:val="22"/>
        </w:rPr>
        <w:t xml:space="preserve">.3 Late or Missed </w:t>
      </w:r>
      <w:r w:rsidR="002C667A">
        <w:rPr>
          <w:rFonts w:asciiTheme="majorHAnsi" w:hAnsiTheme="majorHAnsi" w:cs="Arial"/>
          <w:b/>
          <w:sz w:val="22"/>
          <w:szCs w:val="22"/>
        </w:rPr>
        <w:t>Work</w:t>
      </w:r>
      <w:r w:rsidR="002C667A" w:rsidRPr="00C20ED4">
        <w:rPr>
          <w:rFonts w:asciiTheme="majorHAnsi" w:hAnsiTheme="majorHAnsi" w:cs="Arial"/>
          <w:b/>
          <w:sz w:val="22"/>
          <w:szCs w:val="22"/>
        </w:rPr>
        <w:t>:</w:t>
      </w:r>
      <w:r w:rsidR="002C667A">
        <w:rPr>
          <w:rFonts w:asciiTheme="majorHAnsi" w:hAnsiTheme="majorHAnsi" w:cs="Arial"/>
          <w:sz w:val="22"/>
          <w:szCs w:val="22"/>
        </w:rPr>
        <w:t xml:space="preserve"> In general, work</w:t>
      </w:r>
      <w:r w:rsidR="002C667A" w:rsidRPr="00C20ED4">
        <w:rPr>
          <w:rFonts w:asciiTheme="majorHAnsi" w:hAnsiTheme="majorHAnsi" w:cs="Arial"/>
          <w:sz w:val="22"/>
          <w:szCs w:val="22"/>
        </w:rPr>
        <w:t xml:space="preserve"> handed in late without a legitimate excus</w:t>
      </w:r>
      <w:r w:rsidR="002C667A">
        <w:rPr>
          <w:rFonts w:asciiTheme="majorHAnsi" w:hAnsiTheme="majorHAnsi" w:cs="Arial"/>
          <w:sz w:val="22"/>
          <w:szCs w:val="22"/>
        </w:rPr>
        <w:t xml:space="preserve">e will be penalized 1 point (out of 10) </w:t>
      </w:r>
      <w:r w:rsidR="002C667A" w:rsidRPr="00C20ED4">
        <w:rPr>
          <w:rFonts w:asciiTheme="majorHAnsi" w:hAnsiTheme="majorHAnsi" w:cs="Arial"/>
          <w:sz w:val="22"/>
          <w:szCs w:val="22"/>
        </w:rPr>
        <w:t xml:space="preserve">for each day late, including weekends. Late </w:t>
      </w:r>
      <w:r w:rsidR="002C667A">
        <w:rPr>
          <w:rFonts w:asciiTheme="majorHAnsi" w:hAnsiTheme="majorHAnsi" w:cs="Arial"/>
          <w:sz w:val="22"/>
          <w:szCs w:val="22"/>
        </w:rPr>
        <w:t>work</w:t>
      </w:r>
      <w:r w:rsidR="002C667A" w:rsidRPr="00C20ED4">
        <w:rPr>
          <w:rFonts w:asciiTheme="majorHAnsi" w:hAnsiTheme="majorHAnsi" w:cs="Arial"/>
          <w:sz w:val="22"/>
          <w:szCs w:val="22"/>
        </w:rPr>
        <w:t xml:space="preserve"> will be accepted up to </w:t>
      </w:r>
      <w:r w:rsidR="002C667A">
        <w:rPr>
          <w:rFonts w:asciiTheme="majorHAnsi" w:hAnsiTheme="majorHAnsi" w:cs="Arial"/>
          <w:sz w:val="22"/>
          <w:szCs w:val="22"/>
        </w:rPr>
        <w:t>four</w:t>
      </w:r>
      <w:r w:rsidR="002C667A" w:rsidRPr="00C20ED4">
        <w:rPr>
          <w:rFonts w:asciiTheme="majorHAnsi" w:hAnsiTheme="majorHAnsi" w:cs="Arial"/>
          <w:sz w:val="22"/>
          <w:szCs w:val="22"/>
        </w:rPr>
        <w:t xml:space="preserve"> days after the due date. </w:t>
      </w:r>
      <w:r w:rsidR="002C667A" w:rsidRPr="00F205B0">
        <w:rPr>
          <w:rFonts w:asciiTheme="majorHAnsi" w:hAnsiTheme="majorHAnsi" w:cs="Arial"/>
          <w:b/>
          <w:bCs/>
          <w:i/>
          <w:sz w:val="22"/>
          <w:szCs w:val="22"/>
        </w:rPr>
        <w:t>After four days, work will not be accepted and will receive an automatic 0.</w:t>
      </w:r>
      <w:r w:rsidR="002C667A">
        <w:rPr>
          <w:rFonts w:asciiTheme="majorHAnsi" w:hAnsiTheme="majorHAnsi" w:cs="Arial"/>
          <w:i/>
          <w:sz w:val="22"/>
          <w:szCs w:val="22"/>
        </w:rPr>
        <w:t xml:space="preserve"> </w:t>
      </w:r>
      <w:r w:rsidR="002C667A" w:rsidRPr="00F205B0">
        <w:rPr>
          <w:rFonts w:asciiTheme="majorHAnsi" w:hAnsiTheme="majorHAnsi" w:cs="Arial"/>
          <w:b/>
          <w:bCs/>
          <w:sz w:val="22"/>
          <w:szCs w:val="22"/>
        </w:rPr>
        <w:t>Presentations and debates may not be made up unless there is an emergency or illness which renders a student unable to attend class on the day they are scheduled to present.</w:t>
      </w:r>
      <w:r w:rsidR="002C667A">
        <w:rPr>
          <w:rFonts w:asciiTheme="majorHAnsi" w:hAnsiTheme="majorHAnsi" w:cs="Arial"/>
          <w:sz w:val="22"/>
          <w:szCs w:val="22"/>
        </w:rPr>
        <w:t xml:space="preserve"> </w:t>
      </w:r>
      <w:r w:rsidR="002C667A" w:rsidRPr="00593CA4">
        <w:rPr>
          <w:rFonts w:asciiTheme="majorHAnsi" w:hAnsiTheme="majorHAnsi" w:cs="Arial"/>
          <w:sz w:val="22"/>
          <w:szCs w:val="22"/>
        </w:rPr>
        <w:t>Exams may not be made up unless the absence is excused.</w:t>
      </w:r>
      <w:r w:rsidR="00F205B0">
        <w:rPr>
          <w:rFonts w:asciiTheme="majorHAnsi" w:hAnsiTheme="majorHAnsi" w:cs="Arial"/>
          <w:sz w:val="22"/>
          <w:szCs w:val="22"/>
        </w:rPr>
        <w:t xml:space="preserve"> </w:t>
      </w:r>
      <w:r w:rsidR="002C667A">
        <w:rPr>
          <w:rFonts w:asciiTheme="majorHAnsi" w:hAnsiTheme="majorHAnsi" w:cs="Arial"/>
          <w:sz w:val="22"/>
          <w:szCs w:val="22"/>
        </w:rPr>
        <w:t xml:space="preserve">If a student is unable to meet a deadline, they should contact the instructor </w:t>
      </w:r>
      <w:r w:rsidR="002C667A" w:rsidRPr="00C505E3">
        <w:rPr>
          <w:rFonts w:asciiTheme="majorHAnsi" w:hAnsiTheme="majorHAnsi" w:cs="Arial"/>
          <w:b/>
          <w:sz w:val="22"/>
          <w:szCs w:val="22"/>
        </w:rPr>
        <w:t>before</w:t>
      </w:r>
      <w:r w:rsidR="002C667A">
        <w:rPr>
          <w:rFonts w:asciiTheme="majorHAnsi" w:hAnsiTheme="majorHAnsi" w:cs="Arial"/>
          <w:sz w:val="22"/>
          <w:szCs w:val="22"/>
        </w:rPr>
        <w:t xml:space="preserve"> the deadline. </w:t>
      </w:r>
      <w:r w:rsidR="002C667A" w:rsidRPr="008F3480">
        <w:rPr>
          <w:rFonts w:asciiTheme="majorHAnsi" w:hAnsiTheme="majorHAnsi" w:cs="Arial"/>
          <w:b/>
          <w:sz w:val="22"/>
          <w:szCs w:val="22"/>
        </w:rPr>
        <w:t>Excuses for lateness given after the fact will almost never be honored.</w:t>
      </w:r>
    </w:p>
    <w:p w14:paraId="24FB46E9" w14:textId="77777777" w:rsidR="00C81C67" w:rsidRDefault="00C81C67" w:rsidP="00051D23">
      <w:pPr>
        <w:rPr>
          <w:rFonts w:asciiTheme="majorHAnsi" w:hAnsiTheme="majorHAnsi" w:cs="Arial"/>
          <w:sz w:val="22"/>
          <w:szCs w:val="22"/>
        </w:rPr>
      </w:pPr>
    </w:p>
    <w:p w14:paraId="60024293" w14:textId="28F89D93" w:rsidR="00447CDE" w:rsidRPr="00593CA4" w:rsidRDefault="00415A92" w:rsidP="00447CDE">
      <w:pPr>
        <w:rPr>
          <w:rFonts w:asciiTheme="majorHAnsi" w:hAnsiTheme="majorHAnsi" w:cs="Arial"/>
        </w:rPr>
      </w:pPr>
      <w:r>
        <w:rPr>
          <w:rFonts w:asciiTheme="majorHAnsi" w:hAnsiTheme="majorHAnsi" w:cs="Arial"/>
          <w:sz w:val="26"/>
          <w:szCs w:val="26"/>
        </w:rPr>
        <w:t>6</w:t>
      </w:r>
      <w:r w:rsidR="00447CDE">
        <w:rPr>
          <w:rFonts w:asciiTheme="majorHAnsi" w:hAnsiTheme="majorHAnsi" w:cs="Arial"/>
          <w:sz w:val="26"/>
          <w:szCs w:val="26"/>
        </w:rPr>
        <w:t>. UNIVERSITY POLICIES</w:t>
      </w:r>
    </w:p>
    <w:p w14:paraId="4E6DB96E" w14:textId="7E8EDAD4" w:rsidR="002C667A" w:rsidRDefault="00415A92" w:rsidP="002C667A">
      <w:pPr>
        <w:jc w:val="both"/>
        <w:rPr>
          <w:rFonts w:asciiTheme="majorHAnsi" w:hAnsiTheme="majorHAnsi"/>
          <w:sz w:val="22"/>
        </w:rPr>
      </w:pPr>
      <w:r>
        <w:rPr>
          <w:rFonts w:asciiTheme="majorHAnsi" w:hAnsiTheme="majorHAnsi" w:cs="Arial"/>
          <w:b/>
          <w:sz w:val="22"/>
          <w:szCs w:val="22"/>
        </w:rPr>
        <w:t>6</w:t>
      </w:r>
      <w:r w:rsidR="002C667A">
        <w:rPr>
          <w:rFonts w:asciiTheme="majorHAnsi" w:hAnsiTheme="majorHAnsi" w:cs="Arial"/>
          <w:b/>
          <w:sz w:val="22"/>
          <w:szCs w:val="22"/>
        </w:rPr>
        <w:t xml:space="preserve">.1 Academic Misconduct and Plagiarism: </w:t>
      </w:r>
      <w:r w:rsidR="002C667A">
        <w:rPr>
          <w:rFonts w:asciiTheme="majorHAnsi" w:hAnsiTheme="majorHAnsi" w:cs="Arial"/>
          <w:sz w:val="22"/>
          <w:szCs w:val="22"/>
        </w:rPr>
        <w:t xml:space="preserve">Students are expected to uphold the University of Mississippi’s standards for academic honesty. </w:t>
      </w:r>
      <w:r w:rsidR="002C667A">
        <w:rPr>
          <w:rFonts w:asciiTheme="majorHAnsi" w:hAnsiTheme="majorHAnsi"/>
          <w:sz w:val="22"/>
        </w:rPr>
        <w:t xml:space="preserve">For a description of various kinds of academic misconduct and the disciplinary ramifications involved, refer to the University of Mississippi’s standards of academic misconduct. A PDF is available on Blackboard, and information can also be found on the University of Mississippi website at: </w:t>
      </w:r>
      <w:hyperlink r:id="rId15" w:history="1">
        <w:r w:rsidR="002C667A" w:rsidRPr="00AD0960">
          <w:rPr>
            <w:rStyle w:val="Hyperlink"/>
            <w:rFonts w:asciiTheme="majorHAnsi" w:hAnsiTheme="majorHAnsi"/>
            <w:sz w:val="22"/>
          </w:rPr>
          <w:t>http://catalog.olemiss.edu/academics/regulations/conduct</w:t>
        </w:r>
      </w:hyperlink>
      <w:r w:rsidR="002C667A">
        <w:rPr>
          <w:rFonts w:asciiTheme="majorHAnsi" w:hAnsiTheme="majorHAnsi"/>
          <w:sz w:val="22"/>
        </w:rPr>
        <w:t xml:space="preserve">. In addition, students can refer to the university’s </w:t>
      </w:r>
      <w:r w:rsidR="002C667A">
        <w:rPr>
          <w:rFonts w:asciiTheme="majorHAnsi" w:hAnsiTheme="majorHAnsi"/>
          <w:i/>
          <w:sz w:val="22"/>
        </w:rPr>
        <w:t>M Book</w:t>
      </w:r>
      <w:r w:rsidR="002C667A">
        <w:rPr>
          <w:rFonts w:asciiTheme="majorHAnsi" w:hAnsiTheme="majorHAnsi"/>
          <w:sz w:val="22"/>
        </w:rPr>
        <w:t xml:space="preserve"> for answers to any questions about academic honesty. </w:t>
      </w:r>
      <w:r w:rsidR="002C667A" w:rsidRPr="00D01080">
        <w:rPr>
          <w:rFonts w:asciiTheme="majorHAnsi" w:hAnsiTheme="majorHAnsi"/>
          <w:b/>
          <w:sz w:val="22"/>
        </w:rPr>
        <w:t>I take academic dishonesty very seriously. If students have questions about what plagiarism is or how to avoid it, they should see me as soon as possible for clarification and watch the following video:</w:t>
      </w:r>
      <w:r w:rsidR="002C667A">
        <w:rPr>
          <w:rFonts w:asciiTheme="majorHAnsi" w:hAnsiTheme="majorHAnsi"/>
          <w:sz w:val="22"/>
        </w:rPr>
        <w:t xml:space="preserve"> </w:t>
      </w:r>
      <w:hyperlink r:id="rId16" w:history="1">
        <w:r w:rsidR="002C667A" w:rsidRPr="00AD0960">
          <w:rPr>
            <w:rStyle w:val="Hyperlink"/>
            <w:rFonts w:asciiTheme="majorHAnsi" w:hAnsiTheme="majorHAnsi"/>
            <w:sz w:val="22"/>
          </w:rPr>
          <w:t>http://www.olemiss.edu/depts/general_library/instruction/resources/plagiarism_ac_honest/plagiarism_academic_honesty.html</w:t>
        </w:r>
      </w:hyperlink>
      <w:r w:rsidR="002C667A">
        <w:rPr>
          <w:rFonts w:asciiTheme="majorHAnsi" w:hAnsiTheme="majorHAnsi"/>
          <w:sz w:val="22"/>
        </w:rPr>
        <w:t xml:space="preserve">. Students can also learn more, and take certification quizzes, at the following link: </w:t>
      </w:r>
      <w:hyperlink r:id="rId17" w:history="1">
        <w:r w:rsidR="002C667A" w:rsidRPr="003D5D8A">
          <w:rPr>
            <w:rStyle w:val="Hyperlink"/>
            <w:rFonts w:asciiTheme="majorHAnsi" w:hAnsiTheme="majorHAnsi"/>
            <w:sz w:val="22"/>
          </w:rPr>
          <w:t>https://plagiarism.iu.edu/tutorials/</w:t>
        </w:r>
      </w:hyperlink>
      <w:r w:rsidR="002C667A">
        <w:rPr>
          <w:rFonts w:asciiTheme="majorHAnsi" w:hAnsiTheme="majorHAnsi"/>
          <w:sz w:val="22"/>
        </w:rPr>
        <w:t xml:space="preserve">. </w:t>
      </w:r>
      <w:r w:rsidR="002C667A" w:rsidRPr="00D01080">
        <w:rPr>
          <w:rFonts w:asciiTheme="majorHAnsi" w:hAnsiTheme="majorHAnsi"/>
          <w:b/>
          <w:sz w:val="22"/>
        </w:rPr>
        <w:t>Ignorance of what plagiarism is will not excuse students from penalties</w:t>
      </w:r>
      <w:r w:rsidR="002C667A">
        <w:rPr>
          <w:rFonts w:asciiTheme="majorHAnsi" w:hAnsiTheme="majorHAnsi"/>
          <w:sz w:val="22"/>
        </w:rPr>
        <w:t xml:space="preserve"> for violations of the Student Academic Conduct and Discipline Policy, which can be severe and may result in expulsion.</w:t>
      </w:r>
    </w:p>
    <w:p w14:paraId="626F942A" w14:textId="77777777" w:rsidR="002C667A" w:rsidRPr="00762008" w:rsidRDefault="002C667A" w:rsidP="002C667A">
      <w:pPr>
        <w:tabs>
          <w:tab w:val="left" w:pos="360"/>
        </w:tabs>
        <w:jc w:val="both"/>
        <w:rPr>
          <w:rFonts w:asciiTheme="majorHAnsi" w:hAnsiTheme="majorHAnsi"/>
          <w:sz w:val="22"/>
        </w:rPr>
      </w:pPr>
      <w:r>
        <w:rPr>
          <w:rFonts w:asciiTheme="majorHAnsi" w:hAnsiTheme="majorHAnsi"/>
          <w:sz w:val="22"/>
        </w:rPr>
        <w:tab/>
      </w:r>
      <w:r w:rsidRPr="00762008">
        <w:rPr>
          <w:rFonts w:asciiTheme="majorHAnsi" w:hAnsiTheme="majorHAnsi"/>
          <w:sz w:val="22"/>
        </w:rPr>
        <w:t>Please also keep in mind that the course materials (lecture slides, exams, instructions, rubrics, etc.) are my intellectual property and must not be shared with others, including students outside the class or uploaded to “tutoring” sites. Students who share such materials or who consult such materials from others will be guilty of academic misconduct and will be disciplined accordingly.</w:t>
      </w:r>
    </w:p>
    <w:p w14:paraId="40F6D1FA" w14:textId="77777777" w:rsidR="0060190E" w:rsidRPr="00AB6D63" w:rsidRDefault="0060190E" w:rsidP="0060190E">
      <w:pPr>
        <w:jc w:val="both"/>
        <w:rPr>
          <w:rFonts w:asciiTheme="majorHAnsi" w:hAnsiTheme="majorHAnsi"/>
          <w:sz w:val="22"/>
          <w:szCs w:val="22"/>
        </w:rPr>
      </w:pPr>
    </w:p>
    <w:p w14:paraId="20CA87D0" w14:textId="41E63660" w:rsidR="003113C3" w:rsidRPr="009C135F" w:rsidRDefault="00415A92" w:rsidP="003113C3">
      <w:pPr>
        <w:jc w:val="both"/>
        <w:rPr>
          <w:rFonts w:asciiTheme="majorHAnsi" w:hAnsiTheme="majorHAnsi"/>
          <w:bCs/>
          <w:sz w:val="22"/>
        </w:rPr>
      </w:pPr>
      <w:r>
        <w:rPr>
          <w:rFonts w:asciiTheme="majorHAnsi" w:hAnsiTheme="majorHAnsi"/>
          <w:b/>
          <w:sz w:val="22"/>
          <w:szCs w:val="22"/>
        </w:rPr>
        <w:t>6</w:t>
      </w:r>
      <w:r w:rsidR="003113C3" w:rsidRPr="00AB6D63">
        <w:rPr>
          <w:rFonts w:asciiTheme="majorHAnsi" w:hAnsiTheme="majorHAnsi"/>
          <w:b/>
          <w:sz w:val="22"/>
          <w:szCs w:val="22"/>
        </w:rPr>
        <w:t>.</w:t>
      </w:r>
      <w:r w:rsidR="003113C3">
        <w:rPr>
          <w:rFonts w:asciiTheme="majorHAnsi" w:hAnsiTheme="majorHAnsi"/>
          <w:b/>
          <w:sz w:val="22"/>
          <w:szCs w:val="22"/>
        </w:rPr>
        <w:t>2 AI Use for Assignments:</w:t>
      </w:r>
      <w:r w:rsidR="003113C3">
        <w:rPr>
          <w:rFonts w:asciiTheme="majorHAnsi" w:hAnsiTheme="majorHAnsi"/>
          <w:bCs/>
          <w:sz w:val="22"/>
          <w:szCs w:val="22"/>
        </w:rPr>
        <w:t xml:space="preserve"> A student who uses artificial intelligence tools (AI) to complete an assignment (1) without attribution to the AI assistance and (2) without instructor permission to use the AI assistance engages in academic misconduct and will result in academic discipline. Such tools include</w:t>
      </w:r>
      <w:r w:rsidR="002425C9">
        <w:rPr>
          <w:rFonts w:asciiTheme="majorHAnsi" w:hAnsiTheme="majorHAnsi"/>
          <w:bCs/>
          <w:sz w:val="22"/>
          <w:szCs w:val="22"/>
        </w:rPr>
        <w:t xml:space="preserve"> (</w:t>
      </w:r>
      <w:r w:rsidR="003113C3">
        <w:rPr>
          <w:rFonts w:asciiTheme="majorHAnsi" w:hAnsiTheme="majorHAnsi"/>
          <w:bCs/>
          <w:sz w:val="22"/>
          <w:szCs w:val="22"/>
        </w:rPr>
        <w:t>but are not limited t</w:t>
      </w:r>
      <w:r w:rsidR="002425C9">
        <w:rPr>
          <w:rFonts w:asciiTheme="majorHAnsi" w:hAnsiTheme="majorHAnsi"/>
          <w:bCs/>
          <w:sz w:val="22"/>
          <w:szCs w:val="22"/>
        </w:rPr>
        <w:t>o)</w:t>
      </w:r>
      <w:r w:rsidR="003113C3">
        <w:rPr>
          <w:rFonts w:asciiTheme="majorHAnsi" w:hAnsiTheme="majorHAnsi"/>
          <w:bCs/>
          <w:sz w:val="22"/>
          <w:szCs w:val="22"/>
        </w:rPr>
        <w:t xml:space="preserve"> chatbots (e.g., </w:t>
      </w:r>
      <w:proofErr w:type="spellStart"/>
      <w:r w:rsidR="003113C3">
        <w:rPr>
          <w:rFonts w:asciiTheme="majorHAnsi" w:hAnsiTheme="majorHAnsi"/>
          <w:bCs/>
          <w:sz w:val="22"/>
          <w:szCs w:val="22"/>
        </w:rPr>
        <w:t>ChatGPT</w:t>
      </w:r>
      <w:proofErr w:type="spellEnd"/>
      <w:r w:rsidR="003113C3">
        <w:rPr>
          <w:rFonts w:asciiTheme="majorHAnsi" w:hAnsiTheme="majorHAnsi"/>
          <w:bCs/>
          <w:sz w:val="22"/>
          <w:szCs w:val="22"/>
        </w:rPr>
        <w:t>). Students who think there is value in making use of an AI tool to complete an assignment should meet with me to discuss the issue.</w:t>
      </w:r>
    </w:p>
    <w:p w14:paraId="41A1F837" w14:textId="77777777" w:rsidR="003113C3" w:rsidRDefault="003113C3" w:rsidP="002C667A">
      <w:pPr>
        <w:rPr>
          <w:rFonts w:asciiTheme="majorHAnsi" w:hAnsiTheme="majorHAnsi"/>
          <w:b/>
          <w:sz w:val="22"/>
          <w:szCs w:val="22"/>
        </w:rPr>
      </w:pPr>
    </w:p>
    <w:p w14:paraId="01B999FB" w14:textId="49B48DDC" w:rsidR="002C667A" w:rsidRPr="00AB6D63" w:rsidRDefault="00415A92" w:rsidP="002C667A">
      <w:pPr>
        <w:rPr>
          <w:rFonts w:asciiTheme="majorHAnsi" w:hAnsiTheme="majorHAnsi"/>
          <w:sz w:val="22"/>
          <w:szCs w:val="22"/>
        </w:rPr>
      </w:pPr>
      <w:r>
        <w:rPr>
          <w:rFonts w:asciiTheme="majorHAnsi" w:hAnsiTheme="majorHAnsi"/>
          <w:b/>
          <w:sz w:val="22"/>
          <w:szCs w:val="22"/>
        </w:rPr>
        <w:lastRenderedPageBreak/>
        <w:t>6</w:t>
      </w:r>
      <w:r w:rsidR="002C667A" w:rsidRPr="00AB6D63">
        <w:rPr>
          <w:rFonts w:asciiTheme="majorHAnsi" w:hAnsiTheme="majorHAnsi"/>
          <w:b/>
          <w:sz w:val="22"/>
          <w:szCs w:val="22"/>
        </w:rPr>
        <w:t>.</w:t>
      </w:r>
      <w:r w:rsidR="003113C3">
        <w:rPr>
          <w:rFonts w:asciiTheme="majorHAnsi" w:hAnsiTheme="majorHAnsi"/>
          <w:b/>
          <w:sz w:val="22"/>
          <w:szCs w:val="22"/>
        </w:rPr>
        <w:t>3</w:t>
      </w:r>
      <w:r w:rsidR="002C667A" w:rsidRPr="00AB6D63">
        <w:rPr>
          <w:rFonts w:asciiTheme="majorHAnsi" w:hAnsiTheme="majorHAnsi"/>
          <w:b/>
          <w:sz w:val="22"/>
          <w:szCs w:val="22"/>
        </w:rPr>
        <w:t xml:space="preserve"> </w:t>
      </w:r>
      <w:r w:rsidR="002C667A" w:rsidRPr="00AB6D63">
        <w:rPr>
          <w:rFonts w:asciiTheme="majorHAnsi" w:hAnsiTheme="majorHAnsi"/>
          <w:b/>
          <w:bCs/>
          <w:color w:val="000000"/>
          <w:sz w:val="22"/>
          <w:szCs w:val="22"/>
          <w:shd w:val="clear" w:color="auto" w:fill="FFFFFF"/>
        </w:rPr>
        <w:t>Disability Access and Inclusion:</w:t>
      </w:r>
      <w:r w:rsidR="002C667A" w:rsidRPr="00AB6D63">
        <w:rPr>
          <w:rFonts w:asciiTheme="majorHAnsi" w:hAnsiTheme="majorHAnsi"/>
          <w:color w:val="000000"/>
          <w:sz w:val="22"/>
          <w:szCs w:val="22"/>
          <w:shd w:val="clear" w:color="auto" w:fill="FFFFFF"/>
        </w:rPr>
        <w:t> The University of Mississippi is committed to the creation of inclusive learning environments for all students. If there are aspects of the instruction or design of this course that result in barriers to your full inclusion and participation, or to accurate assessment of your achievement, please contact the course instructor as soon as possible. Barriers may include, but are not necessarily limited to, timed exams and in-class assignments, difficulty with the acquisition of lecture content, inaccessible web content, and the use of non-captioned or non-transcribed video and audio files. If you are approved through SDS, you must log in to your Rebel Access portal at </w:t>
      </w:r>
      <w:hyperlink r:id="rId18" w:history="1">
        <w:r w:rsidR="002C667A" w:rsidRPr="00AB6D63">
          <w:rPr>
            <w:rStyle w:val="Hyperlink"/>
            <w:rFonts w:asciiTheme="majorHAnsi" w:hAnsiTheme="majorHAnsi"/>
            <w:b/>
            <w:bCs/>
            <w:color w:val="142161"/>
            <w:sz w:val="22"/>
            <w:szCs w:val="22"/>
            <w:shd w:val="clear" w:color="auto" w:fill="FFFFFF"/>
          </w:rPr>
          <w:t>https://sds.olemiss.edu</w:t>
        </w:r>
      </w:hyperlink>
      <w:r w:rsidR="002C667A" w:rsidRPr="00AB6D63">
        <w:rPr>
          <w:rFonts w:asciiTheme="majorHAnsi" w:hAnsiTheme="majorHAnsi"/>
          <w:color w:val="000000"/>
          <w:sz w:val="22"/>
          <w:szCs w:val="22"/>
          <w:shd w:val="clear" w:color="auto" w:fill="FFFFFF"/>
        </w:rPr>
        <w:t> to request approved accommodations. If you are NOT approved through SDS, you must contact Student Disability Services at 662-915-7128 so the office can: 1. determine your eligibility for accommodations, 2. disseminate to your instructors a Faculty Notification Letter, 3. facilitate the removal of barriers, and 4. ensure you have equal access to the same opportunities for success that are available to all students.</w:t>
      </w:r>
      <w:r w:rsidR="002C667A" w:rsidRPr="00290205">
        <w:rPr>
          <w:rFonts w:asciiTheme="majorHAnsi" w:hAnsiTheme="majorHAnsi" w:cs="Arial"/>
          <w:i/>
          <w:sz w:val="22"/>
          <w:szCs w:val="22"/>
        </w:rPr>
        <w:t xml:space="preserve"> </w:t>
      </w:r>
      <w:r w:rsidR="002C667A" w:rsidRPr="009B4DFF">
        <w:rPr>
          <w:rFonts w:asciiTheme="majorHAnsi" w:hAnsiTheme="majorHAnsi" w:cs="Arial"/>
          <w:i/>
          <w:sz w:val="22"/>
          <w:szCs w:val="22"/>
        </w:rPr>
        <w:t>Students with diagnosed health concerns that may affect their compliance with COVID-19 health requirements should contact UM’s Student Disability Services (SDS) Office (</w:t>
      </w:r>
      <w:hyperlink r:id="rId19" w:history="1">
        <w:r w:rsidR="002C667A" w:rsidRPr="009B4DFF">
          <w:rPr>
            <w:rStyle w:val="Hyperlink"/>
            <w:rFonts w:asciiTheme="majorHAnsi" w:hAnsiTheme="majorHAnsi" w:cs="Arial"/>
            <w:i/>
            <w:sz w:val="22"/>
            <w:szCs w:val="22"/>
          </w:rPr>
          <w:t>https://sds.olemiss.edu</w:t>
        </w:r>
      </w:hyperlink>
      <w:r w:rsidR="002C667A" w:rsidRPr="009B4DFF">
        <w:rPr>
          <w:rFonts w:asciiTheme="majorHAnsi" w:hAnsiTheme="majorHAnsi" w:cs="Arial"/>
          <w:i/>
          <w:sz w:val="22"/>
          <w:szCs w:val="22"/>
        </w:rPr>
        <w:t>) to see if they are eligible for an SDS accommodation as soon as possible.</w:t>
      </w:r>
    </w:p>
    <w:p w14:paraId="4582CCE6" w14:textId="77777777" w:rsidR="00F96C41" w:rsidRDefault="00F96C41" w:rsidP="00051D23">
      <w:pPr>
        <w:rPr>
          <w:rFonts w:asciiTheme="majorHAnsi" w:hAnsiTheme="majorHAnsi" w:cs="Arial"/>
          <w:sz w:val="22"/>
          <w:szCs w:val="22"/>
        </w:rPr>
      </w:pPr>
    </w:p>
    <w:p w14:paraId="5D1C45AC" w14:textId="2859EDDD" w:rsidR="00447CDE" w:rsidRPr="00593CA4" w:rsidRDefault="00415A92" w:rsidP="00447CDE">
      <w:pPr>
        <w:rPr>
          <w:rFonts w:asciiTheme="majorHAnsi" w:hAnsiTheme="majorHAnsi" w:cs="Arial"/>
        </w:rPr>
      </w:pPr>
      <w:r>
        <w:rPr>
          <w:rFonts w:asciiTheme="majorHAnsi" w:hAnsiTheme="majorHAnsi" w:cs="Arial"/>
          <w:sz w:val="26"/>
          <w:szCs w:val="26"/>
        </w:rPr>
        <w:t>7</w:t>
      </w:r>
      <w:r w:rsidR="00447CDE">
        <w:rPr>
          <w:rFonts w:asciiTheme="majorHAnsi" w:hAnsiTheme="majorHAnsi" w:cs="Arial"/>
          <w:sz w:val="26"/>
          <w:szCs w:val="26"/>
        </w:rPr>
        <w:t>. CLASSROOM POLICIES</w:t>
      </w:r>
    </w:p>
    <w:p w14:paraId="414FA21E" w14:textId="30740977" w:rsidR="002C667A" w:rsidRDefault="00415A92" w:rsidP="002C667A">
      <w:pPr>
        <w:jc w:val="both"/>
        <w:rPr>
          <w:rFonts w:asciiTheme="majorHAnsi" w:hAnsiTheme="majorHAnsi" w:cs="Arial"/>
          <w:sz w:val="22"/>
          <w:szCs w:val="22"/>
        </w:rPr>
      </w:pPr>
      <w:r>
        <w:rPr>
          <w:rFonts w:asciiTheme="majorHAnsi" w:hAnsiTheme="majorHAnsi" w:cs="Arial"/>
          <w:b/>
          <w:sz w:val="22"/>
          <w:szCs w:val="22"/>
        </w:rPr>
        <w:t>7</w:t>
      </w:r>
      <w:r w:rsidR="002C667A">
        <w:rPr>
          <w:rFonts w:asciiTheme="majorHAnsi" w:hAnsiTheme="majorHAnsi" w:cs="Arial"/>
          <w:b/>
          <w:sz w:val="22"/>
          <w:szCs w:val="22"/>
        </w:rPr>
        <w:t xml:space="preserve">.1 </w:t>
      </w:r>
      <w:r w:rsidR="002C667A" w:rsidRPr="00864446">
        <w:rPr>
          <w:rFonts w:asciiTheme="majorHAnsi" w:hAnsiTheme="majorHAnsi" w:cs="Arial"/>
          <w:b/>
          <w:sz w:val="22"/>
          <w:szCs w:val="22"/>
        </w:rPr>
        <w:t xml:space="preserve">Attendance: </w:t>
      </w:r>
      <w:r w:rsidR="002C667A">
        <w:rPr>
          <w:rFonts w:asciiTheme="majorHAnsi" w:hAnsiTheme="majorHAnsi" w:cs="Arial"/>
          <w:sz w:val="22"/>
          <w:szCs w:val="22"/>
        </w:rPr>
        <w:t xml:space="preserve">Attendance verification during the first two weeks of class is required by the University of Mississippi. Students must attend class at least once during this two-week period to ensure that they are not dropped from the course and to avoid any adjustments to financial aid. For more information on this policy, see </w:t>
      </w:r>
      <w:hyperlink r:id="rId20" w:history="1">
        <w:r w:rsidR="002C667A" w:rsidRPr="00AD0960">
          <w:rPr>
            <w:rStyle w:val="Hyperlink"/>
            <w:rFonts w:asciiTheme="majorHAnsi" w:hAnsiTheme="majorHAnsi" w:cs="Arial"/>
            <w:sz w:val="22"/>
            <w:szCs w:val="22"/>
          </w:rPr>
          <w:t>http://olemiss.edu/gotoclass</w:t>
        </w:r>
      </w:hyperlink>
      <w:r w:rsidR="002C667A">
        <w:rPr>
          <w:rFonts w:asciiTheme="majorHAnsi" w:hAnsiTheme="majorHAnsi" w:cs="Arial"/>
          <w:sz w:val="22"/>
          <w:szCs w:val="22"/>
        </w:rPr>
        <w:t>.</w:t>
      </w:r>
    </w:p>
    <w:p w14:paraId="270B2421" w14:textId="3F97113F" w:rsidR="002C667A" w:rsidRDefault="002C667A" w:rsidP="002C667A">
      <w:pPr>
        <w:tabs>
          <w:tab w:val="left" w:pos="360"/>
        </w:tabs>
        <w:jc w:val="both"/>
        <w:rPr>
          <w:rFonts w:asciiTheme="majorHAnsi" w:hAnsiTheme="majorHAnsi" w:cs="Arial"/>
          <w:sz w:val="22"/>
          <w:szCs w:val="22"/>
        </w:rPr>
      </w:pPr>
      <w:r>
        <w:rPr>
          <w:rFonts w:asciiTheme="majorHAnsi" w:hAnsiTheme="majorHAnsi" w:cs="Arial"/>
          <w:sz w:val="22"/>
          <w:szCs w:val="22"/>
        </w:rPr>
        <w:tab/>
        <w:t xml:space="preserve">I will take attendance at the beginning of every class meeting. </w:t>
      </w:r>
      <w:r w:rsidRPr="00864446">
        <w:rPr>
          <w:rFonts w:asciiTheme="majorHAnsi" w:hAnsiTheme="majorHAnsi" w:cs="Arial"/>
          <w:sz w:val="22"/>
          <w:szCs w:val="22"/>
        </w:rPr>
        <w:t>Students are expected to attend all class meetings (unle</w:t>
      </w:r>
      <w:r>
        <w:rPr>
          <w:rFonts w:asciiTheme="majorHAnsi" w:hAnsiTheme="majorHAnsi" w:cs="Arial"/>
          <w:sz w:val="22"/>
          <w:szCs w:val="22"/>
        </w:rPr>
        <w:t xml:space="preserve">ss the absence is excused). </w:t>
      </w:r>
      <w:r w:rsidRPr="00864446">
        <w:rPr>
          <w:rFonts w:asciiTheme="majorHAnsi" w:hAnsiTheme="majorHAnsi" w:cs="Arial"/>
          <w:sz w:val="22"/>
          <w:szCs w:val="22"/>
        </w:rPr>
        <w:t xml:space="preserve">Students will not receive any points for attending class. Instead, they will lose </w:t>
      </w:r>
      <w:r w:rsidRPr="00AA5FD9">
        <w:rPr>
          <w:rFonts w:asciiTheme="majorHAnsi" w:hAnsiTheme="majorHAnsi" w:cs="Arial"/>
          <w:sz w:val="22"/>
          <w:szCs w:val="22"/>
        </w:rPr>
        <w:t>points from their final grade if too many classes are missed without</w:t>
      </w:r>
      <w:r w:rsidR="007E1B43">
        <w:rPr>
          <w:rFonts w:asciiTheme="majorHAnsi" w:hAnsiTheme="majorHAnsi" w:cs="Arial"/>
          <w:sz w:val="22"/>
          <w:szCs w:val="22"/>
        </w:rPr>
        <w:t xml:space="preserve"> legitimate</w:t>
      </w:r>
      <w:r w:rsidRPr="00AA5FD9">
        <w:rPr>
          <w:rFonts w:asciiTheme="majorHAnsi" w:hAnsiTheme="majorHAnsi" w:cs="Arial"/>
          <w:sz w:val="22"/>
          <w:szCs w:val="22"/>
        </w:rPr>
        <w:t xml:space="preserve"> justification.</w:t>
      </w:r>
      <w:r>
        <w:rPr>
          <w:rFonts w:asciiTheme="majorHAnsi" w:hAnsiTheme="majorHAnsi" w:cs="Arial"/>
          <w:sz w:val="22"/>
          <w:szCs w:val="22"/>
        </w:rPr>
        <w:t xml:space="preserve"> </w:t>
      </w:r>
      <w:r w:rsidRPr="00AC0E5E">
        <w:rPr>
          <w:rFonts w:asciiTheme="majorHAnsi" w:hAnsiTheme="majorHAnsi" w:cs="Arial"/>
          <w:b/>
          <w:sz w:val="22"/>
          <w:szCs w:val="22"/>
        </w:rPr>
        <w:t xml:space="preserve">Students may miss </w:t>
      </w:r>
      <w:r>
        <w:rPr>
          <w:rFonts w:asciiTheme="majorHAnsi" w:hAnsiTheme="majorHAnsi" w:cs="Arial"/>
          <w:b/>
          <w:sz w:val="22"/>
          <w:szCs w:val="22"/>
        </w:rPr>
        <w:t>two</w:t>
      </w:r>
      <w:r w:rsidRPr="00AC0E5E">
        <w:rPr>
          <w:rFonts w:asciiTheme="majorHAnsi" w:hAnsiTheme="majorHAnsi" w:cs="Arial"/>
          <w:b/>
          <w:sz w:val="22"/>
          <w:szCs w:val="22"/>
        </w:rPr>
        <w:t xml:space="preserve"> class meeting</w:t>
      </w:r>
      <w:r>
        <w:rPr>
          <w:rFonts w:asciiTheme="majorHAnsi" w:hAnsiTheme="majorHAnsi" w:cs="Arial"/>
          <w:b/>
          <w:sz w:val="22"/>
          <w:szCs w:val="22"/>
        </w:rPr>
        <w:t>s</w:t>
      </w:r>
      <w:r w:rsidRPr="00AC0E5E">
        <w:rPr>
          <w:rFonts w:asciiTheme="majorHAnsi" w:hAnsiTheme="majorHAnsi" w:cs="Arial"/>
          <w:b/>
          <w:sz w:val="22"/>
          <w:szCs w:val="22"/>
        </w:rPr>
        <w:t xml:space="preserve"> without penalty</w:t>
      </w:r>
      <w:r>
        <w:rPr>
          <w:rFonts w:asciiTheme="majorHAnsi" w:hAnsiTheme="majorHAnsi" w:cs="Arial"/>
          <w:b/>
          <w:sz w:val="22"/>
          <w:szCs w:val="22"/>
        </w:rPr>
        <w:t xml:space="preserve"> </w:t>
      </w:r>
      <w:r w:rsidRPr="002C667A">
        <w:rPr>
          <w:rFonts w:asciiTheme="majorHAnsi" w:hAnsiTheme="majorHAnsi" w:cs="Arial"/>
          <w:b/>
          <w:i/>
          <w:sz w:val="22"/>
          <w:szCs w:val="22"/>
        </w:rPr>
        <w:t>on days on which they are not required to give a presentation or take an exam</w:t>
      </w:r>
      <w:r w:rsidRPr="00AC0E5E">
        <w:rPr>
          <w:rFonts w:asciiTheme="majorHAnsi" w:hAnsiTheme="majorHAnsi" w:cs="Arial"/>
          <w:b/>
          <w:sz w:val="22"/>
          <w:szCs w:val="22"/>
        </w:rPr>
        <w:t xml:space="preserve">. After the </w:t>
      </w:r>
      <w:r w:rsidR="007E1B43">
        <w:rPr>
          <w:rFonts w:asciiTheme="majorHAnsi" w:hAnsiTheme="majorHAnsi" w:cs="Arial"/>
          <w:b/>
          <w:sz w:val="22"/>
          <w:szCs w:val="22"/>
        </w:rPr>
        <w:t>second</w:t>
      </w:r>
      <w:r w:rsidRPr="00AC0E5E">
        <w:rPr>
          <w:rFonts w:asciiTheme="majorHAnsi" w:hAnsiTheme="majorHAnsi" w:cs="Arial"/>
          <w:b/>
          <w:sz w:val="22"/>
          <w:szCs w:val="22"/>
        </w:rPr>
        <w:t xml:space="preserve"> unexcused absence, the student’s final grade will be lowered by 2% for each absence.</w:t>
      </w:r>
    </w:p>
    <w:p w14:paraId="7175D5EF" w14:textId="23B02F8A" w:rsidR="002C667A" w:rsidRPr="00FA7D8B" w:rsidRDefault="002C667A" w:rsidP="002C667A">
      <w:pPr>
        <w:tabs>
          <w:tab w:val="left" w:pos="360"/>
        </w:tabs>
        <w:jc w:val="both"/>
        <w:rPr>
          <w:rFonts w:asciiTheme="majorHAnsi" w:hAnsiTheme="majorHAnsi" w:cs="Arial"/>
          <w:b/>
          <w:sz w:val="22"/>
          <w:szCs w:val="22"/>
        </w:rPr>
      </w:pPr>
      <w:r>
        <w:rPr>
          <w:rFonts w:asciiTheme="majorHAnsi" w:hAnsiTheme="majorHAnsi" w:cs="Arial"/>
          <w:sz w:val="22"/>
          <w:szCs w:val="22"/>
        </w:rPr>
        <w:tab/>
        <w:t xml:space="preserve">Students with a legitimate excuse (illness, internet problems, etc.) should notify me as soon as possible and, if they are able, </w:t>
      </w:r>
      <w:r w:rsidRPr="00FA7D8B">
        <w:rPr>
          <w:rFonts w:asciiTheme="majorHAnsi" w:hAnsiTheme="majorHAnsi" w:cs="Arial"/>
          <w:sz w:val="22"/>
          <w:szCs w:val="22"/>
        </w:rPr>
        <w:t xml:space="preserve">should provide some documentation of the excuse. For instance, if you have tested positive for COVID-19, you may send a picture of your test result. </w:t>
      </w:r>
      <w:r w:rsidRPr="00FA7D8B">
        <w:rPr>
          <w:rFonts w:asciiTheme="majorHAnsi" w:hAnsiTheme="majorHAnsi" w:cs="Arial"/>
          <w:b/>
          <w:i/>
          <w:sz w:val="22"/>
          <w:szCs w:val="22"/>
        </w:rPr>
        <w:t>However, please do not seek documentation if it will put you or others at risk.</w:t>
      </w:r>
      <w:r w:rsidRPr="00FA7D8B">
        <w:rPr>
          <w:rFonts w:asciiTheme="majorHAnsi" w:hAnsiTheme="majorHAnsi" w:cs="Arial"/>
          <w:i/>
          <w:sz w:val="22"/>
          <w:szCs w:val="22"/>
        </w:rPr>
        <w:t xml:space="preserve"> </w:t>
      </w:r>
    </w:p>
    <w:p w14:paraId="1132B9EE" w14:textId="77777777" w:rsidR="00CA3EE0" w:rsidRDefault="00CA3EE0" w:rsidP="0060190E">
      <w:pPr>
        <w:jc w:val="both"/>
        <w:rPr>
          <w:rFonts w:asciiTheme="majorHAnsi" w:hAnsiTheme="majorHAnsi" w:cs="Arial"/>
          <w:sz w:val="22"/>
          <w:szCs w:val="22"/>
        </w:rPr>
      </w:pPr>
    </w:p>
    <w:p w14:paraId="4EEDAB22" w14:textId="08F83320" w:rsidR="002C667A" w:rsidRPr="00593CA4" w:rsidRDefault="00415A92" w:rsidP="002C667A">
      <w:pPr>
        <w:jc w:val="both"/>
        <w:rPr>
          <w:rFonts w:asciiTheme="majorHAnsi" w:hAnsiTheme="majorHAnsi" w:cs="Arial"/>
          <w:sz w:val="22"/>
          <w:szCs w:val="22"/>
        </w:rPr>
      </w:pPr>
      <w:r>
        <w:rPr>
          <w:rFonts w:asciiTheme="majorHAnsi" w:hAnsiTheme="majorHAnsi" w:cs="Arial"/>
          <w:b/>
          <w:sz w:val="22"/>
          <w:szCs w:val="22"/>
        </w:rPr>
        <w:t>7</w:t>
      </w:r>
      <w:r w:rsidR="002C667A">
        <w:rPr>
          <w:rFonts w:asciiTheme="majorHAnsi" w:hAnsiTheme="majorHAnsi" w:cs="Arial"/>
          <w:b/>
          <w:sz w:val="22"/>
          <w:szCs w:val="22"/>
        </w:rPr>
        <w:t xml:space="preserve">.2 </w:t>
      </w:r>
      <w:r w:rsidR="002C667A" w:rsidRPr="00593CA4">
        <w:rPr>
          <w:rFonts w:asciiTheme="majorHAnsi" w:hAnsiTheme="majorHAnsi" w:cs="Arial"/>
          <w:b/>
          <w:sz w:val="22"/>
          <w:szCs w:val="22"/>
        </w:rPr>
        <w:t>Punctual</w:t>
      </w:r>
      <w:r w:rsidR="002C667A">
        <w:rPr>
          <w:rFonts w:asciiTheme="majorHAnsi" w:hAnsiTheme="majorHAnsi" w:cs="Arial"/>
          <w:b/>
          <w:sz w:val="22"/>
          <w:szCs w:val="22"/>
        </w:rPr>
        <w:t>ity and Attention</w:t>
      </w:r>
      <w:r w:rsidR="002C667A" w:rsidRPr="00593CA4">
        <w:rPr>
          <w:rFonts w:asciiTheme="majorHAnsi" w:hAnsiTheme="majorHAnsi" w:cs="Arial"/>
          <w:b/>
          <w:sz w:val="22"/>
          <w:szCs w:val="22"/>
        </w:rPr>
        <w:t xml:space="preserve">: </w:t>
      </w:r>
      <w:r w:rsidR="002C667A">
        <w:rPr>
          <w:rFonts w:asciiTheme="majorHAnsi" w:hAnsiTheme="majorHAnsi" w:cs="Arial"/>
          <w:sz w:val="22"/>
          <w:szCs w:val="22"/>
        </w:rPr>
        <w:t xml:space="preserve">Please enter the classroom on time to minimize distractions. Once in the room, you are expected to fully participate in the discussion and to minimize distractions that are within your control. This means no cell phones, outside chats, etc. Students are also expected to remain in class for the entire discussion. If students have a legitimate reason for being late or leaving early, they should notify me ahead of time. </w:t>
      </w:r>
      <w:r w:rsidR="002C667A" w:rsidRPr="00F5540D">
        <w:rPr>
          <w:rFonts w:asciiTheme="majorHAnsi" w:hAnsiTheme="majorHAnsi" w:cs="Arial"/>
          <w:b/>
          <w:i/>
          <w:sz w:val="22"/>
          <w:szCs w:val="22"/>
        </w:rPr>
        <w:t>Students who enter class more than 15 minutes late or leave class more than 15 minutes early without a valid excuse will be marked as absent.</w:t>
      </w:r>
      <w:r w:rsidR="002C667A">
        <w:rPr>
          <w:rFonts w:asciiTheme="majorHAnsi" w:hAnsiTheme="majorHAnsi" w:cs="Arial"/>
          <w:b/>
          <w:i/>
          <w:sz w:val="22"/>
          <w:szCs w:val="22"/>
        </w:rPr>
        <w:t xml:space="preserve"> Students who habitually come to class late will also be marked as absent.</w:t>
      </w:r>
    </w:p>
    <w:p w14:paraId="0ECB1AA3" w14:textId="77777777" w:rsidR="002C667A" w:rsidRPr="00593CA4" w:rsidRDefault="002C667A" w:rsidP="002C667A">
      <w:pPr>
        <w:jc w:val="both"/>
        <w:rPr>
          <w:rFonts w:asciiTheme="majorHAnsi" w:hAnsiTheme="majorHAnsi" w:cs="Arial"/>
          <w:b/>
          <w:sz w:val="22"/>
          <w:szCs w:val="22"/>
        </w:rPr>
      </w:pPr>
    </w:p>
    <w:p w14:paraId="20C9862E" w14:textId="619E64A8" w:rsidR="002C667A" w:rsidRDefault="00415A92" w:rsidP="002C667A">
      <w:pPr>
        <w:jc w:val="both"/>
        <w:rPr>
          <w:rFonts w:asciiTheme="majorHAnsi" w:hAnsiTheme="majorHAnsi" w:cs="Arial"/>
          <w:sz w:val="22"/>
          <w:szCs w:val="22"/>
        </w:rPr>
      </w:pPr>
      <w:r>
        <w:rPr>
          <w:rFonts w:asciiTheme="majorHAnsi" w:hAnsiTheme="majorHAnsi" w:cs="Arial"/>
          <w:b/>
          <w:sz w:val="22"/>
          <w:szCs w:val="22"/>
        </w:rPr>
        <w:t>7</w:t>
      </w:r>
      <w:r w:rsidR="002C667A">
        <w:rPr>
          <w:rFonts w:asciiTheme="majorHAnsi" w:hAnsiTheme="majorHAnsi" w:cs="Arial"/>
          <w:b/>
          <w:sz w:val="22"/>
          <w:szCs w:val="22"/>
        </w:rPr>
        <w:t xml:space="preserve">.3 </w:t>
      </w:r>
      <w:r w:rsidR="002C667A" w:rsidRPr="00593CA4">
        <w:rPr>
          <w:rFonts w:asciiTheme="majorHAnsi" w:hAnsiTheme="majorHAnsi" w:cs="Arial"/>
          <w:b/>
          <w:sz w:val="22"/>
          <w:szCs w:val="22"/>
        </w:rPr>
        <w:t>Respect</w:t>
      </w:r>
      <w:r w:rsidR="002C667A">
        <w:rPr>
          <w:rFonts w:asciiTheme="majorHAnsi" w:hAnsiTheme="majorHAnsi" w:cs="Arial"/>
          <w:b/>
          <w:sz w:val="22"/>
          <w:szCs w:val="22"/>
        </w:rPr>
        <w:t xml:space="preserve"> and Civility During Discussion</w:t>
      </w:r>
      <w:r w:rsidR="007E1B43">
        <w:rPr>
          <w:rFonts w:asciiTheme="majorHAnsi" w:hAnsiTheme="majorHAnsi" w:cs="Arial"/>
          <w:b/>
          <w:sz w:val="22"/>
          <w:szCs w:val="22"/>
        </w:rPr>
        <w:t>s and Presentations</w:t>
      </w:r>
      <w:r w:rsidR="002C667A" w:rsidRPr="00593CA4">
        <w:rPr>
          <w:rFonts w:asciiTheme="majorHAnsi" w:hAnsiTheme="majorHAnsi" w:cs="Arial"/>
          <w:b/>
          <w:sz w:val="22"/>
          <w:szCs w:val="22"/>
        </w:rPr>
        <w:t xml:space="preserve">: </w:t>
      </w:r>
      <w:r w:rsidR="002C667A">
        <w:rPr>
          <w:rFonts w:asciiTheme="majorHAnsi" w:hAnsiTheme="majorHAnsi" w:cs="Arial"/>
          <w:sz w:val="22"/>
          <w:szCs w:val="22"/>
        </w:rPr>
        <w:t xml:space="preserve">Students are expected to show their fellow classmates and me the utmost respect. </w:t>
      </w:r>
      <w:r w:rsidR="002C667A" w:rsidRPr="00D01080">
        <w:rPr>
          <w:rFonts w:asciiTheme="majorHAnsi" w:hAnsiTheme="majorHAnsi" w:cs="Arial"/>
          <w:b/>
          <w:sz w:val="22"/>
          <w:szCs w:val="22"/>
        </w:rPr>
        <w:t>This means, at the very least, not jeering or interrupting or carrying on private conversations while another person is speaking.</w:t>
      </w:r>
      <w:r w:rsidR="002C667A" w:rsidRPr="00593CA4">
        <w:rPr>
          <w:rFonts w:asciiTheme="majorHAnsi" w:hAnsiTheme="majorHAnsi" w:cs="Arial"/>
          <w:sz w:val="22"/>
          <w:szCs w:val="22"/>
        </w:rPr>
        <w:t xml:space="preserve"> If </w:t>
      </w:r>
      <w:r w:rsidR="002C667A">
        <w:rPr>
          <w:rFonts w:asciiTheme="majorHAnsi" w:hAnsiTheme="majorHAnsi" w:cs="Arial"/>
          <w:sz w:val="22"/>
          <w:szCs w:val="22"/>
        </w:rPr>
        <w:t xml:space="preserve">a student has </w:t>
      </w:r>
      <w:r w:rsidR="002C667A" w:rsidRPr="00593CA4">
        <w:rPr>
          <w:rFonts w:asciiTheme="majorHAnsi" w:hAnsiTheme="majorHAnsi" w:cs="Arial"/>
          <w:sz w:val="22"/>
          <w:szCs w:val="22"/>
        </w:rPr>
        <w:t xml:space="preserve">a response to another student’s comment or question, </w:t>
      </w:r>
      <w:r w:rsidR="002C667A">
        <w:rPr>
          <w:rFonts w:asciiTheme="majorHAnsi" w:hAnsiTheme="majorHAnsi" w:cs="Arial"/>
          <w:sz w:val="22"/>
          <w:szCs w:val="22"/>
        </w:rPr>
        <w:t>they</w:t>
      </w:r>
      <w:r w:rsidR="002C667A" w:rsidRPr="00593CA4">
        <w:rPr>
          <w:rFonts w:asciiTheme="majorHAnsi" w:hAnsiTheme="majorHAnsi" w:cs="Arial"/>
          <w:sz w:val="22"/>
          <w:szCs w:val="22"/>
        </w:rPr>
        <w:t xml:space="preserve"> should offer it in a calm and respectful manner.</w:t>
      </w:r>
      <w:r w:rsidR="002C667A">
        <w:rPr>
          <w:rFonts w:asciiTheme="majorHAnsi" w:hAnsiTheme="majorHAnsi" w:cs="Arial"/>
          <w:sz w:val="22"/>
          <w:szCs w:val="22"/>
        </w:rPr>
        <w:t xml:space="preserve"> We are here to share ideas and learn from each other, and these goals cannot be achieved in a hostile environment. Disrespect will not be tolerated.</w:t>
      </w:r>
    </w:p>
    <w:p w14:paraId="29779D01" w14:textId="77777777" w:rsidR="005854B3" w:rsidRDefault="005854B3" w:rsidP="00051D23">
      <w:pPr>
        <w:rPr>
          <w:rFonts w:asciiTheme="majorHAnsi" w:hAnsiTheme="majorHAnsi" w:cs="Arial"/>
          <w:sz w:val="22"/>
          <w:szCs w:val="22"/>
        </w:rPr>
      </w:pPr>
    </w:p>
    <w:p w14:paraId="4C199A82" w14:textId="4E384D00" w:rsidR="00BC7F06" w:rsidRPr="00593CA4" w:rsidRDefault="00415A92" w:rsidP="00BC7F06">
      <w:pPr>
        <w:rPr>
          <w:rFonts w:asciiTheme="majorHAnsi" w:hAnsiTheme="majorHAnsi" w:cs="Arial"/>
        </w:rPr>
      </w:pPr>
      <w:r>
        <w:rPr>
          <w:rFonts w:asciiTheme="majorHAnsi" w:hAnsiTheme="majorHAnsi" w:cs="Arial"/>
          <w:sz w:val="26"/>
          <w:szCs w:val="26"/>
        </w:rPr>
        <w:t>8</w:t>
      </w:r>
      <w:r w:rsidR="00BC7F06">
        <w:rPr>
          <w:rFonts w:asciiTheme="majorHAnsi" w:hAnsiTheme="majorHAnsi" w:cs="Arial"/>
          <w:sz w:val="26"/>
          <w:szCs w:val="26"/>
        </w:rPr>
        <w:t xml:space="preserve">. </w:t>
      </w:r>
      <w:r w:rsidR="00BC7F06" w:rsidRPr="00593CA4">
        <w:rPr>
          <w:rFonts w:asciiTheme="majorHAnsi" w:hAnsiTheme="majorHAnsi" w:cs="Arial"/>
          <w:sz w:val="26"/>
          <w:szCs w:val="26"/>
        </w:rPr>
        <w:t>COURSE SCHEDULE</w:t>
      </w:r>
      <w:r w:rsidR="00BC7F06" w:rsidRPr="00593CA4">
        <w:rPr>
          <w:rFonts w:asciiTheme="majorHAnsi" w:hAnsiTheme="majorHAnsi" w:cs="Arial"/>
        </w:rPr>
        <w:t xml:space="preserve"> </w:t>
      </w:r>
      <w:r w:rsidR="00BC7F06" w:rsidRPr="00593CA4">
        <w:rPr>
          <w:rFonts w:asciiTheme="majorHAnsi" w:hAnsiTheme="majorHAnsi" w:cs="Arial"/>
          <w:sz w:val="22"/>
          <w:szCs w:val="22"/>
        </w:rPr>
        <w:t>(subject to change)</w:t>
      </w:r>
    </w:p>
    <w:p w14:paraId="69EB2F0E" w14:textId="516FE99F" w:rsidR="00ED6BFF" w:rsidRDefault="000262D5" w:rsidP="0060190E">
      <w:pPr>
        <w:jc w:val="both"/>
        <w:rPr>
          <w:rFonts w:asciiTheme="majorHAnsi" w:hAnsiTheme="majorHAnsi"/>
          <w:sz w:val="22"/>
        </w:rPr>
      </w:pPr>
      <w:r>
        <w:rPr>
          <w:rFonts w:asciiTheme="majorHAnsi" w:hAnsiTheme="majorHAnsi" w:cs="Arial"/>
          <w:sz w:val="22"/>
          <w:szCs w:val="22"/>
        </w:rPr>
        <w:lastRenderedPageBreak/>
        <w:t>Students</w:t>
      </w:r>
      <w:r w:rsidR="00BC7F06" w:rsidRPr="00593CA4">
        <w:rPr>
          <w:rFonts w:asciiTheme="majorHAnsi" w:hAnsiTheme="majorHAnsi" w:cs="Arial"/>
          <w:sz w:val="22"/>
          <w:szCs w:val="22"/>
        </w:rPr>
        <w:t xml:space="preserve"> are responsible for carefully completing each reading assignment</w:t>
      </w:r>
      <w:r w:rsidR="003A571D">
        <w:rPr>
          <w:rFonts w:asciiTheme="majorHAnsi" w:hAnsiTheme="majorHAnsi" w:cs="Arial"/>
          <w:sz w:val="22"/>
          <w:szCs w:val="22"/>
        </w:rPr>
        <w:t xml:space="preserve"> or watching a lecture</w:t>
      </w:r>
      <w:r w:rsidR="00BC7F06" w:rsidRPr="00593CA4">
        <w:rPr>
          <w:rFonts w:asciiTheme="majorHAnsi" w:hAnsiTheme="majorHAnsi" w:cs="Arial"/>
          <w:sz w:val="22"/>
          <w:szCs w:val="22"/>
        </w:rPr>
        <w:t xml:space="preserve"> </w:t>
      </w:r>
      <w:r w:rsidR="00BC7F06" w:rsidRPr="00593CA4">
        <w:rPr>
          <w:rFonts w:asciiTheme="majorHAnsi" w:hAnsiTheme="majorHAnsi" w:cs="Arial"/>
          <w:b/>
          <w:sz w:val="22"/>
          <w:szCs w:val="22"/>
        </w:rPr>
        <w:t>before</w:t>
      </w:r>
      <w:r w:rsidR="00BC7F06" w:rsidRPr="00593CA4">
        <w:rPr>
          <w:rFonts w:asciiTheme="majorHAnsi" w:hAnsiTheme="majorHAnsi" w:cs="Arial"/>
          <w:sz w:val="22"/>
          <w:szCs w:val="22"/>
        </w:rPr>
        <w:t xml:space="preserve"> coming to class. </w:t>
      </w:r>
      <w:r w:rsidR="00A00E73">
        <w:rPr>
          <w:rFonts w:asciiTheme="majorHAnsi" w:hAnsiTheme="majorHAnsi"/>
          <w:sz w:val="22"/>
        </w:rPr>
        <w:t xml:space="preserve">If we deviate from the schedule </w:t>
      </w:r>
      <w:r w:rsidR="00B123C5">
        <w:rPr>
          <w:rFonts w:asciiTheme="majorHAnsi" w:hAnsiTheme="majorHAnsi"/>
          <w:sz w:val="22"/>
        </w:rPr>
        <w:t>below</w:t>
      </w:r>
      <w:r w:rsidR="00A00E73">
        <w:rPr>
          <w:rFonts w:asciiTheme="majorHAnsi" w:hAnsiTheme="majorHAnsi"/>
          <w:sz w:val="22"/>
        </w:rPr>
        <w:t>, it is the student’s responsibility to stay informed of schedule changes, which will be announced in class</w:t>
      </w:r>
      <w:r w:rsidR="00D724B6">
        <w:rPr>
          <w:rFonts w:asciiTheme="majorHAnsi" w:hAnsiTheme="majorHAnsi"/>
          <w:sz w:val="22"/>
        </w:rPr>
        <w:t xml:space="preserve"> and posted on Blackboard</w:t>
      </w:r>
      <w:r w:rsidR="00A00E73">
        <w:rPr>
          <w:rFonts w:asciiTheme="majorHAnsi" w:hAnsiTheme="majorHAnsi"/>
          <w:sz w:val="22"/>
        </w:rPr>
        <w:t>.</w:t>
      </w:r>
    </w:p>
    <w:p w14:paraId="3667D3E2" w14:textId="77777777" w:rsidR="004B7E33" w:rsidRPr="0029741F" w:rsidRDefault="004B7E33" w:rsidP="0060190E">
      <w:pPr>
        <w:jc w:val="both"/>
        <w:rPr>
          <w:rFonts w:asciiTheme="majorHAnsi" w:hAnsiTheme="majorHAnsi"/>
          <w:sz w:val="22"/>
        </w:rPr>
      </w:pPr>
    </w:p>
    <w:p w14:paraId="1A6C15DD" w14:textId="3DC0F94F" w:rsidR="005758D4" w:rsidRDefault="008A493E" w:rsidP="0060190E">
      <w:pPr>
        <w:jc w:val="both"/>
        <w:rPr>
          <w:rFonts w:asciiTheme="majorHAnsi" w:hAnsiTheme="majorHAnsi" w:cs="Arial"/>
          <w:sz w:val="22"/>
          <w:szCs w:val="22"/>
        </w:rPr>
      </w:pPr>
      <w:r>
        <w:rPr>
          <w:rFonts w:asciiTheme="majorHAnsi" w:hAnsiTheme="majorHAnsi" w:cs="Arial"/>
          <w:sz w:val="22"/>
          <w:szCs w:val="22"/>
        </w:rPr>
        <w:t>TA=Think Again</w:t>
      </w:r>
      <w:r w:rsidR="00453F65">
        <w:rPr>
          <w:rFonts w:asciiTheme="majorHAnsi" w:hAnsiTheme="majorHAnsi" w:cs="Arial"/>
          <w:sz w:val="22"/>
          <w:szCs w:val="22"/>
        </w:rPr>
        <w:t xml:space="preserve">; </w:t>
      </w:r>
      <w:r>
        <w:rPr>
          <w:rFonts w:asciiTheme="majorHAnsi" w:hAnsiTheme="majorHAnsi" w:cs="Arial"/>
          <w:sz w:val="22"/>
          <w:szCs w:val="22"/>
        </w:rPr>
        <w:t>Other readings and videos posted on Blackboard</w:t>
      </w:r>
    </w:p>
    <w:tbl>
      <w:tblPr>
        <w:tblStyle w:val="TableGrid"/>
        <w:tblW w:w="10080" w:type="dxa"/>
        <w:tblInd w:w="-245" w:type="dxa"/>
        <w:tblLayout w:type="fixed"/>
        <w:tblCellMar>
          <w:top w:w="58" w:type="dxa"/>
          <w:left w:w="115" w:type="dxa"/>
          <w:bottom w:w="58" w:type="dxa"/>
          <w:right w:w="115" w:type="dxa"/>
        </w:tblCellMar>
        <w:tblLook w:val="04A0" w:firstRow="1" w:lastRow="0" w:firstColumn="1" w:lastColumn="0" w:noHBand="0" w:noVBand="1"/>
      </w:tblPr>
      <w:tblGrid>
        <w:gridCol w:w="454"/>
        <w:gridCol w:w="356"/>
        <w:gridCol w:w="810"/>
        <w:gridCol w:w="6570"/>
        <w:gridCol w:w="1890"/>
      </w:tblGrid>
      <w:tr w:rsidR="0018532A" w:rsidRPr="00E92923" w14:paraId="077E8D77" w14:textId="77777777" w:rsidTr="002445DA">
        <w:tc>
          <w:tcPr>
            <w:tcW w:w="1620" w:type="dxa"/>
            <w:gridSpan w:val="3"/>
            <w:tcBorders>
              <w:bottom w:val="single" w:sz="4" w:space="0" w:color="auto"/>
            </w:tcBorders>
          </w:tcPr>
          <w:p w14:paraId="08DDA32F" w14:textId="77777777" w:rsidR="0018532A" w:rsidRPr="00E92923" w:rsidRDefault="0018532A" w:rsidP="002445DA">
            <w:pPr>
              <w:rPr>
                <w:rFonts w:asciiTheme="majorHAnsi" w:hAnsiTheme="majorHAnsi" w:cs="Arial"/>
              </w:rPr>
            </w:pPr>
          </w:p>
        </w:tc>
        <w:tc>
          <w:tcPr>
            <w:tcW w:w="6570" w:type="dxa"/>
            <w:tcBorders>
              <w:bottom w:val="single" w:sz="4" w:space="0" w:color="auto"/>
            </w:tcBorders>
          </w:tcPr>
          <w:p w14:paraId="39CA0356" w14:textId="77777777" w:rsidR="0018532A" w:rsidRPr="0041679E" w:rsidRDefault="0018532A" w:rsidP="002445DA">
            <w:pPr>
              <w:rPr>
                <w:rFonts w:asciiTheme="majorHAnsi" w:hAnsiTheme="majorHAnsi" w:cs="Arial"/>
                <w:b/>
                <w:sz w:val="22"/>
                <w:szCs w:val="22"/>
              </w:rPr>
            </w:pPr>
            <w:r w:rsidRPr="0041679E">
              <w:rPr>
                <w:rFonts w:asciiTheme="majorHAnsi" w:hAnsiTheme="majorHAnsi" w:cs="Arial"/>
                <w:b/>
                <w:sz w:val="22"/>
                <w:szCs w:val="22"/>
              </w:rPr>
              <w:t>Readings</w:t>
            </w:r>
            <w:r>
              <w:rPr>
                <w:rFonts w:asciiTheme="majorHAnsi" w:hAnsiTheme="majorHAnsi" w:cs="Arial"/>
                <w:b/>
                <w:sz w:val="22"/>
                <w:szCs w:val="22"/>
              </w:rPr>
              <w:t xml:space="preserve"> and Videos</w:t>
            </w:r>
          </w:p>
        </w:tc>
        <w:tc>
          <w:tcPr>
            <w:tcW w:w="1890" w:type="dxa"/>
            <w:tcBorders>
              <w:bottom w:val="single" w:sz="4" w:space="0" w:color="auto"/>
            </w:tcBorders>
          </w:tcPr>
          <w:p w14:paraId="15EEDC1A" w14:textId="77777777" w:rsidR="0018532A" w:rsidRPr="0041679E" w:rsidRDefault="0018532A" w:rsidP="002445DA">
            <w:pPr>
              <w:rPr>
                <w:rFonts w:asciiTheme="majorHAnsi" w:hAnsiTheme="majorHAnsi" w:cs="Arial"/>
                <w:b/>
                <w:sz w:val="22"/>
                <w:szCs w:val="22"/>
              </w:rPr>
            </w:pPr>
            <w:r w:rsidRPr="0041679E">
              <w:rPr>
                <w:rFonts w:asciiTheme="majorHAnsi" w:hAnsiTheme="majorHAnsi" w:cs="Arial"/>
                <w:b/>
                <w:sz w:val="22"/>
                <w:szCs w:val="22"/>
              </w:rPr>
              <w:t>Assignments</w:t>
            </w:r>
          </w:p>
        </w:tc>
      </w:tr>
      <w:tr w:rsidR="0018532A" w:rsidRPr="00E92923" w14:paraId="03BC4DB6" w14:textId="77777777" w:rsidTr="002445DA">
        <w:tc>
          <w:tcPr>
            <w:tcW w:w="10080" w:type="dxa"/>
            <w:gridSpan w:val="5"/>
            <w:tcBorders>
              <w:bottom w:val="nil"/>
            </w:tcBorders>
          </w:tcPr>
          <w:p w14:paraId="1D05D4AA" w14:textId="77777777" w:rsidR="0018532A" w:rsidRPr="0041679E" w:rsidRDefault="0018532A" w:rsidP="002445DA">
            <w:pPr>
              <w:jc w:val="center"/>
              <w:rPr>
                <w:rFonts w:asciiTheme="majorHAnsi" w:hAnsiTheme="majorHAnsi" w:cs="Arial"/>
                <w:b/>
                <w:sz w:val="26"/>
                <w:szCs w:val="26"/>
              </w:rPr>
            </w:pPr>
            <w:r>
              <w:rPr>
                <w:rFonts w:asciiTheme="majorHAnsi" w:hAnsiTheme="majorHAnsi" w:cs="Arial"/>
                <w:b/>
                <w:sz w:val="26"/>
                <w:szCs w:val="26"/>
              </w:rPr>
              <w:t xml:space="preserve">PRELIMINARIES </w:t>
            </w:r>
          </w:p>
        </w:tc>
      </w:tr>
      <w:tr w:rsidR="0018532A" w:rsidRPr="00E92923" w14:paraId="4D39AF6F" w14:textId="77777777" w:rsidTr="002445DA">
        <w:tc>
          <w:tcPr>
            <w:tcW w:w="10080" w:type="dxa"/>
            <w:gridSpan w:val="5"/>
            <w:tcBorders>
              <w:top w:val="nil"/>
            </w:tcBorders>
          </w:tcPr>
          <w:p w14:paraId="69FDEB53" w14:textId="77777777" w:rsidR="0018532A" w:rsidRPr="003B7307" w:rsidRDefault="0018532A" w:rsidP="002445DA">
            <w:pPr>
              <w:rPr>
                <w:rFonts w:asciiTheme="majorHAnsi" w:hAnsiTheme="majorHAnsi" w:cs="Arial"/>
                <w:i/>
                <w:sz w:val="22"/>
                <w:szCs w:val="22"/>
              </w:rPr>
            </w:pPr>
            <w:r>
              <w:rPr>
                <w:rFonts w:asciiTheme="majorHAnsi" w:hAnsiTheme="majorHAnsi" w:cs="Arial"/>
                <w:i/>
                <w:sz w:val="22"/>
                <w:szCs w:val="22"/>
              </w:rPr>
              <w:t>Polarization, Values, and the Need for Arguments</w:t>
            </w:r>
          </w:p>
        </w:tc>
      </w:tr>
      <w:tr w:rsidR="0018532A" w:rsidRPr="00E92923" w14:paraId="5F1583A1" w14:textId="77777777" w:rsidTr="002445DA">
        <w:tc>
          <w:tcPr>
            <w:tcW w:w="454" w:type="dxa"/>
            <w:tcBorders>
              <w:right w:val="nil"/>
            </w:tcBorders>
          </w:tcPr>
          <w:p w14:paraId="390C1ED3"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1</w:t>
            </w:r>
          </w:p>
        </w:tc>
        <w:tc>
          <w:tcPr>
            <w:tcW w:w="356" w:type="dxa"/>
            <w:tcBorders>
              <w:left w:val="nil"/>
              <w:right w:val="nil"/>
            </w:tcBorders>
          </w:tcPr>
          <w:p w14:paraId="210754E7"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3150EA00"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8.2</w:t>
            </w:r>
            <w:r>
              <w:rPr>
                <w:rFonts w:asciiTheme="majorHAnsi" w:hAnsiTheme="majorHAnsi" w:cs="Arial"/>
                <w:sz w:val="22"/>
                <w:szCs w:val="22"/>
              </w:rPr>
              <w:t>2</w:t>
            </w:r>
          </w:p>
        </w:tc>
        <w:tc>
          <w:tcPr>
            <w:tcW w:w="6570" w:type="dxa"/>
          </w:tcPr>
          <w:p w14:paraId="082DD1CD" w14:textId="77777777" w:rsidR="0018532A" w:rsidRDefault="0018532A" w:rsidP="0018532A">
            <w:pPr>
              <w:pStyle w:val="ListParagraph"/>
              <w:numPr>
                <w:ilvl w:val="0"/>
                <w:numId w:val="7"/>
              </w:numPr>
              <w:rPr>
                <w:rFonts w:asciiTheme="majorHAnsi" w:hAnsiTheme="majorHAnsi" w:cs="Arial"/>
                <w:sz w:val="22"/>
                <w:szCs w:val="22"/>
              </w:rPr>
            </w:pPr>
            <w:r>
              <w:rPr>
                <w:rFonts w:asciiTheme="majorHAnsi" w:hAnsiTheme="majorHAnsi" w:cs="Arial"/>
                <w:sz w:val="22"/>
                <w:szCs w:val="22"/>
              </w:rPr>
              <w:t xml:space="preserve">TA, </w:t>
            </w:r>
            <w:r w:rsidRPr="0041679E">
              <w:rPr>
                <w:rFonts w:asciiTheme="majorHAnsi" w:hAnsiTheme="majorHAnsi" w:cs="Arial"/>
                <w:sz w:val="22"/>
                <w:szCs w:val="22"/>
              </w:rPr>
              <w:t>Introduction</w:t>
            </w:r>
          </w:p>
          <w:p w14:paraId="60D66A1B" w14:textId="77777777" w:rsidR="0018532A" w:rsidRPr="00C84BE8" w:rsidRDefault="0018532A" w:rsidP="002445DA">
            <w:pPr>
              <w:rPr>
                <w:rFonts w:asciiTheme="majorHAnsi" w:hAnsiTheme="majorHAnsi" w:cs="Arial"/>
                <w:sz w:val="22"/>
                <w:szCs w:val="22"/>
              </w:rPr>
            </w:pPr>
          </w:p>
        </w:tc>
        <w:tc>
          <w:tcPr>
            <w:tcW w:w="1890" w:type="dxa"/>
          </w:tcPr>
          <w:p w14:paraId="1CB17656" w14:textId="77777777" w:rsidR="0018532A" w:rsidRPr="00F722B1" w:rsidRDefault="0018532A" w:rsidP="002445DA">
            <w:pPr>
              <w:rPr>
                <w:rFonts w:asciiTheme="majorHAnsi" w:hAnsiTheme="majorHAnsi"/>
                <w:b/>
                <w:sz w:val="22"/>
                <w:szCs w:val="22"/>
              </w:rPr>
            </w:pPr>
            <w:r w:rsidRPr="0081424D">
              <w:rPr>
                <w:rFonts w:asciiTheme="majorHAnsi" w:hAnsiTheme="majorHAnsi"/>
                <w:b/>
                <w:sz w:val="22"/>
                <w:szCs w:val="22"/>
              </w:rPr>
              <w:t>Getting to Know You Survey (Bb)</w:t>
            </w:r>
          </w:p>
        </w:tc>
      </w:tr>
      <w:tr w:rsidR="0018532A" w:rsidRPr="00E92923" w14:paraId="72E6F432" w14:textId="77777777" w:rsidTr="002445DA">
        <w:tc>
          <w:tcPr>
            <w:tcW w:w="454" w:type="dxa"/>
            <w:tcBorders>
              <w:bottom w:val="single" w:sz="4" w:space="0" w:color="auto"/>
              <w:right w:val="nil"/>
            </w:tcBorders>
          </w:tcPr>
          <w:p w14:paraId="57678EC7"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2</w:t>
            </w:r>
          </w:p>
        </w:tc>
        <w:tc>
          <w:tcPr>
            <w:tcW w:w="356" w:type="dxa"/>
            <w:tcBorders>
              <w:left w:val="nil"/>
              <w:bottom w:val="single" w:sz="4" w:space="0" w:color="auto"/>
              <w:right w:val="nil"/>
            </w:tcBorders>
          </w:tcPr>
          <w:p w14:paraId="3ADD5996"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58C29B8B"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8.2</w:t>
            </w:r>
            <w:r>
              <w:rPr>
                <w:rFonts w:asciiTheme="majorHAnsi" w:hAnsiTheme="majorHAnsi" w:cs="Arial"/>
                <w:sz w:val="22"/>
                <w:szCs w:val="22"/>
              </w:rPr>
              <w:t>4</w:t>
            </w:r>
          </w:p>
        </w:tc>
        <w:tc>
          <w:tcPr>
            <w:tcW w:w="6570" w:type="dxa"/>
            <w:tcBorders>
              <w:bottom w:val="single" w:sz="4" w:space="0" w:color="auto"/>
            </w:tcBorders>
          </w:tcPr>
          <w:p w14:paraId="3CD60B59" w14:textId="77777777" w:rsidR="0018532A" w:rsidRPr="003B7307" w:rsidRDefault="0018532A" w:rsidP="0018532A">
            <w:pPr>
              <w:pStyle w:val="ListParagraph"/>
              <w:numPr>
                <w:ilvl w:val="0"/>
                <w:numId w:val="7"/>
              </w:numPr>
              <w:rPr>
                <w:rFonts w:asciiTheme="majorHAnsi" w:hAnsiTheme="majorHAnsi" w:cs="Arial"/>
                <w:sz w:val="22"/>
                <w:szCs w:val="22"/>
              </w:rPr>
            </w:pPr>
            <w:r w:rsidRPr="003B7307">
              <w:rPr>
                <w:rFonts w:asciiTheme="majorHAnsi" w:hAnsiTheme="majorHAnsi" w:cs="Arial"/>
                <w:sz w:val="22"/>
                <w:szCs w:val="22"/>
              </w:rPr>
              <w:t>TA, Ch. 1</w:t>
            </w:r>
          </w:p>
          <w:p w14:paraId="7A7E25BA" w14:textId="77777777" w:rsidR="0018532A" w:rsidRPr="00C84BE8" w:rsidRDefault="0018532A" w:rsidP="0018532A">
            <w:pPr>
              <w:pStyle w:val="ListParagraph"/>
              <w:numPr>
                <w:ilvl w:val="0"/>
                <w:numId w:val="8"/>
              </w:numPr>
              <w:rPr>
                <w:rFonts w:asciiTheme="majorHAnsi" w:hAnsiTheme="majorHAnsi"/>
                <w:sz w:val="22"/>
                <w:szCs w:val="22"/>
              </w:rPr>
            </w:pPr>
            <w:r>
              <w:rPr>
                <w:rFonts w:asciiTheme="majorHAnsi" w:hAnsiTheme="majorHAnsi" w:cs="Arial"/>
                <w:sz w:val="22"/>
                <w:szCs w:val="22"/>
              </w:rPr>
              <w:t>TA, Ch. 2 (</w:t>
            </w:r>
            <w:proofErr w:type="spellStart"/>
            <w:r>
              <w:rPr>
                <w:rFonts w:asciiTheme="majorHAnsi" w:hAnsiTheme="majorHAnsi" w:cs="Arial"/>
                <w:sz w:val="22"/>
                <w:szCs w:val="22"/>
              </w:rPr>
              <w:t>to p</w:t>
            </w:r>
            <w:proofErr w:type="spellEnd"/>
            <w:r>
              <w:rPr>
                <w:rFonts w:asciiTheme="majorHAnsi" w:hAnsiTheme="majorHAnsi" w:cs="Arial"/>
                <w:sz w:val="22"/>
                <w:szCs w:val="22"/>
              </w:rPr>
              <w:t>. 30; rest is optional)</w:t>
            </w:r>
          </w:p>
        </w:tc>
        <w:tc>
          <w:tcPr>
            <w:tcW w:w="1890" w:type="dxa"/>
            <w:tcBorders>
              <w:bottom w:val="single" w:sz="4" w:space="0" w:color="auto"/>
            </w:tcBorders>
          </w:tcPr>
          <w:p w14:paraId="547A4CF3" w14:textId="77777777" w:rsidR="0018532A" w:rsidRPr="0041679E" w:rsidRDefault="0018532A" w:rsidP="002445DA">
            <w:pPr>
              <w:rPr>
                <w:rFonts w:asciiTheme="majorHAnsi" w:hAnsiTheme="majorHAnsi" w:cs="Arial"/>
                <w:sz w:val="22"/>
                <w:szCs w:val="22"/>
              </w:rPr>
            </w:pPr>
          </w:p>
        </w:tc>
      </w:tr>
      <w:tr w:rsidR="0018532A" w:rsidRPr="00E92923" w14:paraId="7772D941" w14:textId="77777777" w:rsidTr="002445DA">
        <w:tc>
          <w:tcPr>
            <w:tcW w:w="454" w:type="dxa"/>
            <w:tcBorders>
              <w:right w:val="nil"/>
            </w:tcBorders>
          </w:tcPr>
          <w:p w14:paraId="21330DEA"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3</w:t>
            </w:r>
          </w:p>
        </w:tc>
        <w:tc>
          <w:tcPr>
            <w:tcW w:w="356" w:type="dxa"/>
            <w:tcBorders>
              <w:left w:val="nil"/>
              <w:right w:val="nil"/>
            </w:tcBorders>
          </w:tcPr>
          <w:p w14:paraId="3EA98520"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08650288"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8.</w:t>
            </w:r>
            <w:r>
              <w:rPr>
                <w:rFonts w:asciiTheme="majorHAnsi" w:hAnsiTheme="majorHAnsi" w:cs="Arial"/>
                <w:sz w:val="22"/>
                <w:szCs w:val="22"/>
              </w:rPr>
              <w:t>29</w:t>
            </w:r>
          </w:p>
        </w:tc>
        <w:tc>
          <w:tcPr>
            <w:tcW w:w="6570" w:type="dxa"/>
          </w:tcPr>
          <w:p w14:paraId="261ED015" w14:textId="77777777" w:rsidR="0018532A" w:rsidRDefault="0018532A" w:rsidP="0018532A">
            <w:pPr>
              <w:pStyle w:val="ListParagraph"/>
              <w:numPr>
                <w:ilvl w:val="0"/>
                <w:numId w:val="9"/>
              </w:numPr>
              <w:rPr>
                <w:rFonts w:asciiTheme="majorHAnsi" w:hAnsiTheme="majorHAnsi"/>
                <w:sz w:val="22"/>
                <w:szCs w:val="22"/>
              </w:rPr>
            </w:pPr>
            <w:r>
              <w:rPr>
                <w:rFonts w:asciiTheme="majorHAnsi" w:hAnsiTheme="majorHAnsi"/>
                <w:sz w:val="22"/>
                <w:szCs w:val="22"/>
              </w:rPr>
              <w:t>TA, Ch. 3</w:t>
            </w:r>
          </w:p>
          <w:p w14:paraId="072183B5" w14:textId="77777777" w:rsidR="0018532A" w:rsidRPr="00C84BE8" w:rsidRDefault="0018532A" w:rsidP="0018532A">
            <w:pPr>
              <w:pStyle w:val="ListParagraph"/>
              <w:numPr>
                <w:ilvl w:val="0"/>
                <w:numId w:val="9"/>
              </w:numPr>
              <w:rPr>
                <w:rFonts w:asciiTheme="majorHAnsi" w:hAnsiTheme="majorHAnsi"/>
                <w:sz w:val="22"/>
                <w:szCs w:val="22"/>
              </w:rPr>
            </w:pPr>
            <w:r>
              <w:rPr>
                <w:rFonts w:asciiTheme="majorHAnsi" w:hAnsiTheme="majorHAnsi"/>
                <w:sz w:val="22"/>
                <w:szCs w:val="22"/>
              </w:rPr>
              <w:t>TA, Ch. 4 (pp. 55-63; rest is optional)</w:t>
            </w:r>
          </w:p>
        </w:tc>
        <w:tc>
          <w:tcPr>
            <w:tcW w:w="1890" w:type="dxa"/>
          </w:tcPr>
          <w:p w14:paraId="2BC67492" w14:textId="77777777" w:rsidR="0018532A" w:rsidRPr="001D336E" w:rsidRDefault="0018532A" w:rsidP="002445DA">
            <w:pPr>
              <w:rPr>
                <w:rFonts w:asciiTheme="majorHAnsi" w:hAnsiTheme="majorHAnsi" w:cs="Arial"/>
                <w:b/>
                <w:sz w:val="22"/>
                <w:szCs w:val="22"/>
              </w:rPr>
            </w:pPr>
          </w:p>
        </w:tc>
      </w:tr>
      <w:tr w:rsidR="0018532A" w:rsidRPr="00E92923" w14:paraId="0C6D3540" w14:textId="77777777" w:rsidTr="002445DA">
        <w:tc>
          <w:tcPr>
            <w:tcW w:w="454" w:type="dxa"/>
            <w:tcBorders>
              <w:bottom w:val="single" w:sz="4" w:space="0" w:color="auto"/>
              <w:right w:val="nil"/>
            </w:tcBorders>
          </w:tcPr>
          <w:p w14:paraId="0C05991D"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4</w:t>
            </w:r>
          </w:p>
        </w:tc>
        <w:tc>
          <w:tcPr>
            <w:tcW w:w="356" w:type="dxa"/>
            <w:tcBorders>
              <w:left w:val="nil"/>
              <w:bottom w:val="single" w:sz="4" w:space="0" w:color="auto"/>
              <w:right w:val="nil"/>
            </w:tcBorders>
          </w:tcPr>
          <w:p w14:paraId="4DCFA2CF"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31A5BEA9" w14:textId="77777777" w:rsidR="0018532A" w:rsidRPr="0041679E" w:rsidRDefault="0018532A" w:rsidP="002445DA">
            <w:pPr>
              <w:rPr>
                <w:rFonts w:asciiTheme="majorHAnsi" w:hAnsiTheme="majorHAnsi" w:cs="Arial"/>
                <w:sz w:val="22"/>
                <w:szCs w:val="22"/>
              </w:rPr>
            </w:pPr>
            <w:r>
              <w:rPr>
                <w:rFonts w:asciiTheme="majorHAnsi" w:hAnsiTheme="majorHAnsi" w:cs="Arial"/>
                <w:sz w:val="22"/>
                <w:szCs w:val="22"/>
              </w:rPr>
              <w:t>8.31</w:t>
            </w:r>
          </w:p>
        </w:tc>
        <w:tc>
          <w:tcPr>
            <w:tcW w:w="6570" w:type="dxa"/>
            <w:tcBorders>
              <w:bottom w:val="single" w:sz="4" w:space="0" w:color="auto"/>
            </w:tcBorders>
          </w:tcPr>
          <w:p w14:paraId="39932801" w14:textId="05FD69BF" w:rsidR="0018532A" w:rsidRPr="00B772BE" w:rsidRDefault="00B83686" w:rsidP="0018532A">
            <w:pPr>
              <w:pStyle w:val="ListParagraph"/>
              <w:numPr>
                <w:ilvl w:val="0"/>
                <w:numId w:val="10"/>
              </w:numPr>
              <w:rPr>
                <w:rFonts w:asciiTheme="majorHAnsi" w:hAnsiTheme="majorHAnsi"/>
                <w:sz w:val="22"/>
                <w:szCs w:val="22"/>
              </w:rPr>
            </w:pPr>
            <w:r w:rsidRPr="00B772BE">
              <w:rPr>
                <w:rFonts w:asciiTheme="majorHAnsi" w:hAnsiTheme="majorHAnsi" w:cs="Arial"/>
                <w:sz w:val="22"/>
                <w:szCs w:val="22"/>
              </w:rPr>
              <w:t xml:space="preserve">Daniel Kahneman, </w:t>
            </w:r>
            <w:r w:rsidR="00B772BE" w:rsidRPr="00B772BE">
              <w:rPr>
                <w:rFonts w:asciiTheme="majorHAnsi" w:hAnsiTheme="majorHAnsi" w:cs="Arial"/>
                <w:sz w:val="22"/>
                <w:szCs w:val="22"/>
              </w:rPr>
              <w:t xml:space="preserve">Excerpts from </w:t>
            </w:r>
            <w:r w:rsidRPr="00B772BE">
              <w:rPr>
                <w:rFonts w:asciiTheme="majorHAnsi" w:hAnsiTheme="majorHAnsi" w:cs="Arial"/>
                <w:i/>
                <w:iCs/>
                <w:sz w:val="22"/>
                <w:szCs w:val="22"/>
              </w:rPr>
              <w:t>Thinking Fast and Slow</w:t>
            </w:r>
            <w:r w:rsidRPr="00B772BE">
              <w:rPr>
                <w:rFonts w:asciiTheme="majorHAnsi" w:hAnsiTheme="majorHAnsi" w:cs="Arial"/>
                <w:sz w:val="22"/>
                <w:szCs w:val="22"/>
              </w:rPr>
              <w:t xml:space="preserve"> (</w:t>
            </w:r>
            <w:r w:rsidR="00B772BE" w:rsidRPr="00B772BE">
              <w:rPr>
                <w:rFonts w:asciiTheme="majorHAnsi" w:hAnsiTheme="majorHAnsi" w:cs="Arial"/>
                <w:sz w:val="22"/>
                <w:szCs w:val="22"/>
              </w:rPr>
              <w:t>pp. 19-</w:t>
            </w:r>
            <w:r w:rsidR="003E4843">
              <w:rPr>
                <w:rFonts w:asciiTheme="majorHAnsi" w:hAnsiTheme="majorHAnsi" w:cs="Arial"/>
                <w:sz w:val="22"/>
                <w:szCs w:val="22"/>
              </w:rPr>
              <w:t>24</w:t>
            </w:r>
            <w:r w:rsidR="00B772BE" w:rsidRPr="00B772BE">
              <w:rPr>
                <w:rFonts w:asciiTheme="majorHAnsi" w:hAnsiTheme="majorHAnsi" w:cs="Arial"/>
                <w:sz w:val="22"/>
                <w:szCs w:val="22"/>
              </w:rPr>
              <w:t>, 89</w:t>
            </w:r>
            <w:r w:rsidR="0066718D">
              <w:rPr>
                <w:rFonts w:asciiTheme="majorHAnsi" w:hAnsiTheme="majorHAnsi" w:cs="Arial"/>
                <w:sz w:val="22"/>
                <w:szCs w:val="22"/>
              </w:rPr>
              <w:t>-99</w:t>
            </w:r>
            <w:r w:rsidRPr="00B772BE">
              <w:rPr>
                <w:rFonts w:asciiTheme="majorHAnsi" w:hAnsiTheme="majorHAnsi" w:cs="Arial"/>
                <w:sz w:val="22"/>
                <w:szCs w:val="22"/>
              </w:rPr>
              <w:t>)</w:t>
            </w:r>
          </w:p>
        </w:tc>
        <w:tc>
          <w:tcPr>
            <w:tcW w:w="1890" w:type="dxa"/>
            <w:tcBorders>
              <w:bottom w:val="single" w:sz="4" w:space="0" w:color="auto"/>
            </w:tcBorders>
          </w:tcPr>
          <w:p w14:paraId="5D727E89" w14:textId="77777777" w:rsidR="0018532A" w:rsidRPr="00E92923" w:rsidRDefault="0018532A" w:rsidP="002445DA">
            <w:pPr>
              <w:rPr>
                <w:rFonts w:asciiTheme="majorHAnsi" w:hAnsiTheme="majorHAnsi" w:cs="Arial"/>
              </w:rPr>
            </w:pPr>
            <w:r w:rsidRPr="001D336E">
              <w:rPr>
                <w:rFonts w:asciiTheme="majorHAnsi" w:hAnsiTheme="majorHAnsi" w:cs="Arial"/>
                <w:b/>
                <w:sz w:val="22"/>
                <w:szCs w:val="22"/>
              </w:rPr>
              <w:t>Assignment 1 due</w:t>
            </w:r>
          </w:p>
        </w:tc>
      </w:tr>
      <w:tr w:rsidR="0018532A" w:rsidRPr="00E92923" w14:paraId="2D3A1A76" w14:textId="77777777" w:rsidTr="002445DA">
        <w:tc>
          <w:tcPr>
            <w:tcW w:w="10080" w:type="dxa"/>
            <w:gridSpan w:val="5"/>
            <w:tcBorders>
              <w:bottom w:val="nil"/>
            </w:tcBorders>
          </w:tcPr>
          <w:p w14:paraId="54A085CE" w14:textId="77777777" w:rsidR="0018532A" w:rsidRPr="00E31900" w:rsidRDefault="0018532A" w:rsidP="002445DA">
            <w:pPr>
              <w:jc w:val="center"/>
              <w:rPr>
                <w:rFonts w:asciiTheme="majorHAnsi" w:hAnsiTheme="majorHAnsi" w:cs="Arial"/>
                <w:b/>
                <w:sz w:val="22"/>
                <w:szCs w:val="22"/>
              </w:rPr>
            </w:pPr>
            <w:r>
              <w:rPr>
                <w:rFonts w:asciiTheme="majorHAnsi" w:hAnsiTheme="majorHAnsi"/>
                <w:b/>
                <w:sz w:val="26"/>
                <w:szCs w:val="26"/>
              </w:rPr>
              <w:t>ARGUMENT FUNDAMENTALS</w:t>
            </w:r>
          </w:p>
        </w:tc>
      </w:tr>
      <w:tr w:rsidR="0018532A" w:rsidRPr="00E92923" w14:paraId="483A8637" w14:textId="77777777" w:rsidTr="002445DA">
        <w:tc>
          <w:tcPr>
            <w:tcW w:w="10080" w:type="dxa"/>
            <w:gridSpan w:val="5"/>
            <w:tcBorders>
              <w:top w:val="nil"/>
              <w:bottom w:val="single" w:sz="4" w:space="0" w:color="auto"/>
            </w:tcBorders>
          </w:tcPr>
          <w:p w14:paraId="2915E68D" w14:textId="77777777" w:rsidR="0018532A" w:rsidRPr="00E31900" w:rsidRDefault="0018532A" w:rsidP="002445DA">
            <w:pPr>
              <w:rPr>
                <w:rFonts w:asciiTheme="majorHAnsi" w:hAnsiTheme="majorHAnsi" w:cs="Arial"/>
                <w:b/>
                <w:sz w:val="22"/>
                <w:szCs w:val="22"/>
              </w:rPr>
            </w:pPr>
            <w:r>
              <w:rPr>
                <w:rFonts w:asciiTheme="majorHAnsi" w:hAnsiTheme="majorHAnsi"/>
                <w:i/>
                <w:sz w:val="22"/>
                <w:szCs w:val="22"/>
              </w:rPr>
              <w:t>Identifying Arguments</w:t>
            </w:r>
          </w:p>
        </w:tc>
      </w:tr>
      <w:tr w:rsidR="0018532A" w:rsidRPr="00E92923" w14:paraId="7922E4EF" w14:textId="77777777" w:rsidTr="002445DA">
        <w:tc>
          <w:tcPr>
            <w:tcW w:w="454" w:type="dxa"/>
            <w:tcBorders>
              <w:bottom w:val="single" w:sz="4" w:space="0" w:color="auto"/>
              <w:right w:val="nil"/>
            </w:tcBorders>
          </w:tcPr>
          <w:p w14:paraId="083BC167"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5</w:t>
            </w:r>
          </w:p>
        </w:tc>
        <w:tc>
          <w:tcPr>
            <w:tcW w:w="356" w:type="dxa"/>
            <w:tcBorders>
              <w:left w:val="nil"/>
              <w:bottom w:val="single" w:sz="4" w:space="0" w:color="auto"/>
              <w:right w:val="nil"/>
            </w:tcBorders>
          </w:tcPr>
          <w:p w14:paraId="77774297"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35428135"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9.</w:t>
            </w:r>
            <w:r>
              <w:rPr>
                <w:rFonts w:asciiTheme="majorHAnsi" w:hAnsiTheme="majorHAnsi" w:cs="Arial"/>
                <w:sz w:val="22"/>
                <w:szCs w:val="22"/>
              </w:rPr>
              <w:t>5</w:t>
            </w:r>
          </w:p>
        </w:tc>
        <w:tc>
          <w:tcPr>
            <w:tcW w:w="6570" w:type="dxa"/>
            <w:tcBorders>
              <w:bottom w:val="single" w:sz="4" w:space="0" w:color="auto"/>
            </w:tcBorders>
          </w:tcPr>
          <w:p w14:paraId="5363ACBD" w14:textId="77777777" w:rsidR="0018532A" w:rsidRPr="0039676B" w:rsidRDefault="0018532A" w:rsidP="0018532A">
            <w:pPr>
              <w:pStyle w:val="ListParagraph"/>
              <w:numPr>
                <w:ilvl w:val="0"/>
                <w:numId w:val="10"/>
              </w:numPr>
              <w:rPr>
                <w:rFonts w:asciiTheme="majorHAnsi" w:hAnsiTheme="majorHAnsi" w:cs="Arial"/>
                <w:sz w:val="22"/>
                <w:szCs w:val="22"/>
              </w:rPr>
            </w:pPr>
            <w:r>
              <w:rPr>
                <w:rFonts w:asciiTheme="majorHAnsi" w:hAnsiTheme="majorHAnsi" w:cs="Arial"/>
                <w:sz w:val="22"/>
                <w:szCs w:val="22"/>
              </w:rPr>
              <w:t>TA, Ch. 6</w:t>
            </w:r>
          </w:p>
        </w:tc>
        <w:tc>
          <w:tcPr>
            <w:tcW w:w="1890" w:type="dxa"/>
            <w:tcBorders>
              <w:bottom w:val="single" w:sz="4" w:space="0" w:color="auto"/>
            </w:tcBorders>
          </w:tcPr>
          <w:p w14:paraId="31E6AA60" w14:textId="77777777" w:rsidR="0018532A" w:rsidRPr="00E31900" w:rsidRDefault="0018532A" w:rsidP="002445DA">
            <w:pPr>
              <w:rPr>
                <w:rFonts w:asciiTheme="majorHAnsi" w:hAnsiTheme="majorHAnsi" w:cs="Arial"/>
                <w:b/>
                <w:sz w:val="22"/>
                <w:szCs w:val="22"/>
              </w:rPr>
            </w:pPr>
          </w:p>
        </w:tc>
      </w:tr>
      <w:tr w:rsidR="0018532A" w:rsidRPr="00E92923" w14:paraId="37465B2C" w14:textId="77777777" w:rsidTr="002445DA">
        <w:tc>
          <w:tcPr>
            <w:tcW w:w="10080" w:type="dxa"/>
            <w:gridSpan w:val="5"/>
            <w:tcBorders>
              <w:bottom w:val="single" w:sz="4" w:space="0" w:color="auto"/>
            </w:tcBorders>
          </w:tcPr>
          <w:p w14:paraId="4AB5B0A4" w14:textId="77777777" w:rsidR="0018532A" w:rsidRPr="00E92923" w:rsidRDefault="0018532A" w:rsidP="002445DA">
            <w:pPr>
              <w:rPr>
                <w:rFonts w:asciiTheme="majorHAnsi" w:hAnsiTheme="majorHAnsi" w:cs="Arial"/>
              </w:rPr>
            </w:pPr>
            <w:r>
              <w:rPr>
                <w:rFonts w:asciiTheme="majorHAnsi" w:hAnsiTheme="majorHAnsi" w:cs="Arial"/>
                <w:i/>
                <w:sz w:val="22"/>
                <w:szCs w:val="22"/>
              </w:rPr>
              <w:t>Basic Argument Structures</w:t>
            </w:r>
          </w:p>
        </w:tc>
      </w:tr>
      <w:tr w:rsidR="0018532A" w:rsidRPr="00E92923" w14:paraId="2633987E" w14:textId="77777777" w:rsidTr="002445DA">
        <w:tc>
          <w:tcPr>
            <w:tcW w:w="454" w:type="dxa"/>
            <w:tcBorders>
              <w:bottom w:val="single" w:sz="4" w:space="0" w:color="auto"/>
              <w:right w:val="nil"/>
            </w:tcBorders>
          </w:tcPr>
          <w:p w14:paraId="2124676D"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6</w:t>
            </w:r>
          </w:p>
        </w:tc>
        <w:tc>
          <w:tcPr>
            <w:tcW w:w="356" w:type="dxa"/>
            <w:tcBorders>
              <w:left w:val="nil"/>
              <w:bottom w:val="single" w:sz="4" w:space="0" w:color="auto"/>
              <w:right w:val="nil"/>
            </w:tcBorders>
          </w:tcPr>
          <w:p w14:paraId="0CA07C2B"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03C8409C"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9.</w:t>
            </w:r>
            <w:r>
              <w:rPr>
                <w:rFonts w:asciiTheme="majorHAnsi" w:hAnsiTheme="majorHAnsi" w:cs="Arial"/>
                <w:sz w:val="22"/>
                <w:szCs w:val="22"/>
              </w:rPr>
              <w:t>7</w:t>
            </w:r>
          </w:p>
        </w:tc>
        <w:tc>
          <w:tcPr>
            <w:tcW w:w="6570" w:type="dxa"/>
            <w:tcBorders>
              <w:bottom w:val="single" w:sz="4" w:space="0" w:color="auto"/>
            </w:tcBorders>
          </w:tcPr>
          <w:p w14:paraId="346362FC" w14:textId="77777777" w:rsidR="0018532A" w:rsidRDefault="0018532A" w:rsidP="0018532A">
            <w:pPr>
              <w:pStyle w:val="ListParagraph"/>
              <w:numPr>
                <w:ilvl w:val="0"/>
                <w:numId w:val="11"/>
              </w:numPr>
              <w:rPr>
                <w:rFonts w:asciiTheme="majorHAnsi" w:hAnsiTheme="majorHAnsi"/>
                <w:sz w:val="22"/>
                <w:szCs w:val="22"/>
              </w:rPr>
            </w:pPr>
            <w:r>
              <w:rPr>
                <w:rFonts w:asciiTheme="majorHAnsi" w:hAnsiTheme="majorHAnsi"/>
                <w:sz w:val="22"/>
                <w:szCs w:val="22"/>
              </w:rPr>
              <w:t>Video lecture, “Evidence and Explanations”</w:t>
            </w:r>
          </w:p>
          <w:p w14:paraId="63D92DDE" w14:textId="77777777" w:rsidR="0018532A" w:rsidRPr="00E61217" w:rsidRDefault="0018532A" w:rsidP="0018532A">
            <w:pPr>
              <w:pStyle w:val="ListParagraph"/>
              <w:numPr>
                <w:ilvl w:val="0"/>
                <w:numId w:val="11"/>
              </w:numPr>
              <w:rPr>
                <w:rFonts w:asciiTheme="majorHAnsi" w:hAnsiTheme="majorHAnsi"/>
                <w:sz w:val="22"/>
                <w:szCs w:val="22"/>
              </w:rPr>
            </w:pPr>
            <w:r>
              <w:rPr>
                <w:rFonts w:asciiTheme="majorHAnsi" w:hAnsiTheme="majorHAnsi"/>
                <w:sz w:val="22"/>
                <w:szCs w:val="22"/>
              </w:rPr>
              <w:t>Video lecture, “Independent Premises and Chain Arguments”</w:t>
            </w:r>
          </w:p>
        </w:tc>
        <w:tc>
          <w:tcPr>
            <w:tcW w:w="1890" w:type="dxa"/>
            <w:tcBorders>
              <w:bottom w:val="single" w:sz="4" w:space="0" w:color="auto"/>
            </w:tcBorders>
          </w:tcPr>
          <w:p w14:paraId="1DC19310" w14:textId="77777777" w:rsidR="0018532A" w:rsidRPr="00E92923" w:rsidRDefault="0018532A" w:rsidP="002445DA">
            <w:pPr>
              <w:rPr>
                <w:rFonts w:asciiTheme="majorHAnsi" w:hAnsiTheme="majorHAnsi" w:cs="Arial"/>
              </w:rPr>
            </w:pPr>
          </w:p>
        </w:tc>
      </w:tr>
      <w:tr w:rsidR="0018532A" w:rsidRPr="00E92923" w14:paraId="260883A9" w14:textId="77777777" w:rsidTr="002445DA">
        <w:tc>
          <w:tcPr>
            <w:tcW w:w="10080" w:type="dxa"/>
            <w:gridSpan w:val="5"/>
            <w:tcBorders>
              <w:bottom w:val="nil"/>
            </w:tcBorders>
          </w:tcPr>
          <w:p w14:paraId="246DDEC9" w14:textId="77777777" w:rsidR="0018532A" w:rsidRPr="00EB19D4" w:rsidRDefault="0018532A" w:rsidP="002445DA">
            <w:pPr>
              <w:jc w:val="center"/>
              <w:rPr>
                <w:rFonts w:asciiTheme="majorHAnsi" w:hAnsiTheme="majorHAnsi" w:cs="Arial"/>
                <w:sz w:val="22"/>
                <w:szCs w:val="22"/>
              </w:rPr>
            </w:pPr>
            <w:r>
              <w:rPr>
                <w:rFonts w:asciiTheme="majorHAnsi" w:hAnsiTheme="majorHAnsi" w:cs="Arial"/>
                <w:b/>
                <w:sz w:val="26"/>
                <w:szCs w:val="26"/>
              </w:rPr>
              <w:t>DEDUCTIVE ARGUMENTS</w:t>
            </w:r>
          </w:p>
        </w:tc>
      </w:tr>
      <w:tr w:rsidR="0018532A" w:rsidRPr="00E92923" w14:paraId="042D8D4D" w14:textId="77777777" w:rsidTr="002445DA">
        <w:tc>
          <w:tcPr>
            <w:tcW w:w="10080" w:type="dxa"/>
            <w:gridSpan w:val="5"/>
            <w:tcBorders>
              <w:top w:val="nil"/>
              <w:bottom w:val="single" w:sz="4" w:space="0" w:color="auto"/>
            </w:tcBorders>
          </w:tcPr>
          <w:p w14:paraId="2FAFBE8A" w14:textId="77777777" w:rsidR="0018532A" w:rsidRPr="00EB19D4" w:rsidRDefault="0018532A" w:rsidP="002445DA">
            <w:pPr>
              <w:rPr>
                <w:rFonts w:asciiTheme="majorHAnsi" w:hAnsiTheme="majorHAnsi" w:cs="Arial"/>
                <w:sz w:val="22"/>
                <w:szCs w:val="22"/>
              </w:rPr>
            </w:pPr>
            <w:r>
              <w:rPr>
                <w:rFonts w:asciiTheme="majorHAnsi" w:hAnsiTheme="majorHAnsi" w:cs="Arial"/>
                <w:i/>
                <w:sz w:val="22"/>
                <w:szCs w:val="22"/>
              </w:rPr>
              <w:t>Advanced Argument Structures</w:t>
            </w:r>
          </w:p>
        </w:tc>
      </w:tr>
      <w:tr w:rsidR="0018532A" w:rsidRPr="00E92923" w14:paraId="7242742B" w14:textId="77777777" w:rsidTr="002445DA">
        <w:tc>
          <w:tcPr>
            <w:tcW w:w="454" w:type="dxa"/>
            <w:tcBorders>
              <w:bottom w:val="single" w:sz="4" w:space="0" w:color="auto"/>
              <w:right w:val="nil"/>
            </w:tcBorders>
          </w:tcPr>
          <w:p w14:paraId="62927C4B"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7</w:t>
            </w:r>
          </w:p>
        </w:tc>
        <w:tc>
          <w:tcPr>
            <w:tcW w:w="356" w:type="dxa"/>
            <w:tcBorders>
              <w:left w:val="nil"/>
              <w:bottom w:val="single" w:sz="4" w:space="0" w:color="auto"/>
              <w:right w:val="nil"/>
            </w:tcBorders>
          </w:tcPr>
          <w:p w14:paraId="28B7215D"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1487B7A4"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9.1</w:t>
            </w:r>
            <w:r>
              <w:rPr>
                <w:rFonts w:asciiTheme="majorHAnsi" w:hAnsiTheme="majorHAnsi" w:cs="Arial"/>
                <w:sz w:val="22"/>
                <w:szCs w:val="22"/>
              </w:rPr>
              <w:t>2</w:t>
            </w:r>
          </w:p>
        </w:tc>
        <w:tc>
          <w:tcPr>
            <w:tcW w:w="6570" w:type="dxa"/>
            <w:tcBorders>
              <w:bottom w:val="single" w:sz="4" w:space="0" w:color="auto"/>
            </w:tcBorders>
          </w:tcPr>
          <w:p w14:paraId="359CD3AA" w14:textId="77777777" w:rsidR="0018532A" w:rsidRPr="00C84BE8" w:rsidRDefault="0018532A" w:rsidP="0018532A">
            <w:pPr>
              <w:pStyle w:val="ListParagraph"/>
              <w:numPr>
                <w:ilvl w:val="0"/>
                <w:numId w:val="12"/>
              </w:numPr>
              <w:rPr>
                <w:rFonts w:asciiTheme="majorHAnsi" w:hAnsiTheme="majorHAnsi"/>
                <w:sz w:val="22"/>
                <w:szCs w:val="22"/>
              </w:rPr>
            </w:pPr>
            <w:r>
              <w:rPr>
                <w:rFonts w:asciiTheme="majorHAnsi" w:hAnsiTheme="majorHAnsi" w:cs="Arial"/>
                <w:sz w:val="22"/>
                <w:szCs w:val="22"/>
              </w:rPr>
              <w:t>Video lecture, “Co-Premises and Reasoning”</w:t>
            </w:r>
          </w:p>
        </w:tc>
        <w:tc>
          <w:tcPr>
            <w:tcW w:w="1890" w:type="dxa"/>
            <w:tcBorders>
              <w:bottom w:val="single" w:sz="4" w:space="0" w:color="auto"/>
            </w:tcBorders>
          </w:tcPr>
          <w:p w14:paraId="5C70E65D" w14:textId="77777777" w:rsidR="0018532A" w:rsidRPr="00EB19D4" w:rsidRDefault="0018532A" w:rsidP="002445DA">
            <w:pPr>
              <w:rPr>
                <w:rFonts w:asciiTheme="majorHAnsi" w:hAnsiTheme="majorHAnsi" w:cs="Arial"/>
                <w:sz w:val="22"/>
                <w:szCs w:val="22"/>
              </w:rPr>
            </w:pPr>
          </w:p>
        </w:tc>
      </w:tr>
      <w:tr w:rsidR="0018532A" w:rsidRPr="00E92923" w14:paraId="27C73383" w14:textId="77777777" w:rsidTr="002445DA">
        <w:tc>
          <w:tcPr>
            <w:tcW w:w="454" w:type="dxa"/>
            <w:tcBorders>
              <w:right w:val="nil"/>
            </w:tcBorders>
          </w:tcPr>
          <w:p w14:paraId="7A6F9585"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8</w:t>
            </w:r>
          </w:p>
        </w:tc>
        <w:tc>
          <w:tcPr>
            <w:tcW w:w="356" w:type="dxa"/>
            <w:tcBorders>
              <w:left w:val="nil"/>
              <w:right w:val="nil"/>
            </w:tcBorders>
          </w:tcPr>
          <w:p w14:paraId="25C811EB"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07642EEE"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9.1</w:t>
            </w:r>
            <w:r>
              <w:rPr>
                <w:rFonts w:asciiTheme="majorHAnsi" w:hAnsiTheme="majorHAnsi" w:cs="Arial"/>
                <w:sz w:val="22"/>
                <w:szCs w:val="22"/>
              </w:rPr>
              <w:t>4</w:t>
            </w:r>
          </w:p>
        </w:tc>
        <w:tc>
          <w:tcPr>
            <w:tcW w:w="6570" w:type="dxa"/>
          </w:tcPr>
          <w:p w14:paraId="296909AC" w14:textId="77777777" w:rsidR="0018532A" w:rsidRPr="002D3A0F" w:rsidRDefault="0018532A" w:rsidP="0018532A">
            <w:pPr>
              <w:pStyle w:val="ListParagraph"/>
              <w:numPr>
                <w:ilvl w:val="0"/>
                <w:numId w:val="13"/>
              </w:numPr>
              <w:rPr>
                <w:rFonts w:asciiTheme="majorHAnsi" w:hAnsiTheme="majorHAnsi"/>
                <w:sz w:val="22"/>
                <w:szCs w:val="22"/>
              </w:rPr>
            </w:pPr>
            <w:r w:rsidRPr="003339E9">
              <w:rPr>
                <w:rFonts w:asciiTheme="majorHAnsi" w:hAnsiTheme="majorHAnsi" w:cs="Arial"/>
                <w:sz w:val="22"/>
                <w:szCs w:val="22"/>
              </w:rPr>
              <w:t>TA, Ch. 8 (</w:t>
            </w:r>
            <w:r>
              <w:rPr>
                <w:rFonts w:asciiTheme="majorHAnsi" w:hAnsiTheme="majorHAnsi" w:cs="Arial"/>
                <w:sz w:val="22"/>
                <w:szCs w:val="22"/>
              </w:rPr>
              <w:t xml:space="preserve">pp. </w:t>
            </w:r>
            <w:r w:rsidRPr="003339E9">
              <w:rPr>
                <w:rFonts w:asciiTheme="majorHAnsi" w:hAnsiTheme="majorHAnsi" w:cs="Arial"/>
                <w:sz w:val="22"/>
                <w:szCs w:val="22"/>
              </w:rPr>
              <w:t>117-12</w:t>
            </w:r>
            <w:r>
              <w:rPr>
                <w:rFonts w:asciiTheme="majorHAnsi" w:hAnsiTheme="majorHAnsi" w:cs="Arial"/>
                <w:sz w:val="22"/>
                <w:szCs w:val="22"/>
              </w:rPr>
              <w:t>2)</w:t>
            </w:r>
          </w:p>
          <w:p w14:paraId="3DA4E194" w14:textId="77777777" w:rsidR="0018532A" w:rsidRPr="002D3A0F" w:rsidRDefault="0018532A" w:rsidP="0018532A">
            <w:pPr>
              <w:pStyle w:val="ListParagraph"/>
              <w:numPr>
                <w:ilvl w:val="0"/>
                <w:numId w:val="13"/>
              </w:numPr>
              <w:rPr>
                <w:rFonts w:asciiTheme="majorHAnsi" w:hAnsiTheme="majorHAnsi"/>
                <w:sz w:val="22"/>
                <w:szCs w:val="22"/>
              </w:rPr>
            </w:pPr>
            <w:r>
              <w:rPr>
                <w:rFonts w:asciiTheme="majorHAnsi" w:hAnsiTheme="majorHAnsi"/>
                <w:sz w:val="22"/>
                <w:szCs w:val="22"/>
              </w:rPr>
              <w:t>Video lecture, “Validity and Valid Argument Structures”</w:t>
            </w:r>
          </w:p>
        </w:tc>
        <w:tc>
          <w:tcPr>
            <w:tcW w:w="1890" w:type="dxa"/>
          </w:tcPr>
          <w:p w14:paraId="796EB94A" w14:textId="77777777" w:rsidR="0018532A" w:rsidRPr="00E92923" w:rsidRDefault="0018532A" w:rsidP="002445DA">
            <w:pPr>
              <w:rPr>
                <w:rFonts w:asciiTheme="majorHAnsi" w:hAnsiTheme="majorHAnsi" w:cs="Arial"/>
                <w:color w:val="FF0000"/>
              </w:rPr>
            </w:pPr>
          </w:p>
        </w:tc>
      </w:tr>
      <w:tr w:rsidR="0018532A" w:rsidRPr="00E92923" w14:paraId="1CB0BBE2" w14:textId="77777777" w:rsidTr="002445DA">
        <w:tc>
          <w:tcPr>
            <w:tcW w:w="10080" w:type="dxa"/>
            <w:gridSpan w:val="5"/>
          </w:tcPr>
          <w:p w14:paraId="200FE429" w14:textId="77777777" w:rsidR="0018532A" w:rsidRPr="00EB19D4" w:rsidRDefault="0018532A" w:rsidP="002445DA">
            <w:pPr>
              <w:rPr>
                <w:rFonts w:asciiTheme="majorHAnsi" w:hAnsiTheme="majorHAnsi" w:cs="Arial"/>
                <w:sz w:val="22"/>
                <w:szCs w:val="22"/>
              </w:rPr>
            </w:pPr>
            <w:r>
              <w:rPr>
                <w:rFonts w:asciiTheme="majorHAnsi" w:hAnsiTheme="majorHAnsi" w:cs="Arial"/>
                <w:i/>
                <w:sz w:val="22"/>
                <w:szCs w:val="22"/>
              </w:rPr>
              <w:t>Implicit Premises</w:t>
            </w:r>
          </w:p>
        </w:tc>
      </w:tr>
      <w:tr w:rsidR="0018532A" w:rsidRPr="00E92923" w14:paraId="5518C58F" w14:textId="77777777" w:rsidTr="002445DA">
        <w:tc>
          <w:tcPr>
            <w:tcW w:w="454" w:type="dxa"/>
            <w:tcBorders>
              <w:right w:val="nil"/>
            </w:tcBorders>
          </w:tcPr>
          <w:p w14:paraId="43248F6A"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9</w:t>
            </w:r>
          </w:p>
        </w:tc>
        <w:tc>
          <w:tcPr>
            <w:tcW w:w="356" w:type="dxa"/>
            <w:tcBorders>
              <w:left w:val="nil"/>
              <w:right w:val="nil"/>
            </w:tcBorders>
          </w:tcPr>
          <w:p w14:paraId="6C9EA5D4"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1D4CAB6E"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9.</w:t>
            </w:r>
            <w:r>
              <w:rPr>
                <w:rFonts w:asciiTheme="majorHAnsi" w:hAnsiTheme="majorHAnsi" w:cs="Arial"/>
                <w:sz w:val="22"/>
                <w:szCs w:val="22"/>
              </w:rPr>
              <w:t>19</w:t>
            </w:r>
          </w:p>
        </w:tc>
        <w:tc>
          <w:tcPr>
            <w:tcW w:w="6570" w:type="dxa"/>
          </w:tcPr>
          <w:p w14:paraId="215966B7" w14:textId="77777777" w:rsidR="0018532A" w:rsidRPr="004D71BC" w:rsidRDefault="0018532A" w:rsidP="0018532A">
            <w:pPr>
              <w:pStyle w:val="ListParagraph"/>
              <w:numPr>
                <w:ilvl w:val="0"/>
                <w:numId w:val="13"/>
              </w:numPr>
              <w:rPr>
                <w:rFonts w:asciiTheme="majorHAnsi" w:hAnsiTheme="majorHAnsi"/>
                <w:sz w:val="22"/>
                <w:szCs w:val="22"/>
              </w:rPr>
            </w:pPr>
            <w:r w:rsidRPr="003339E9">
              <w:rPr>
                <w:rFonts w:asciiTheme="majorHAnsi" w:hAnsiTheme="majorHAnsi" w:cs="Arial"/>
                <w:sz w:val="22"/>
                <w:szCs w:val="22"/>
              </w:rPr>
              <w:t>TA, Ch. 8 (</w:t>
            </w:r>
            <w:r>
              <w:rPr>
                <w:rFonts w:asciiTheme="majorHAnsi" w:hAnsiTheme="majorHAnsi" w:cs="Arial"/>
                <w:sz w:val="22"/>
                <w:szCs w:val="22"/>
              </w:rPr>
              <w:t>pp. 122-126)</w:t>
            </w:r>
          </w:p>
          <w:p w14:paraId="7DC64674" w14:textId="77777777" w:rsidR="0018532A" w:rsidRPr="00C84BE8" w:rsidRDefault="0018532A" w:rsidP="0018532A">
            <w:pPr>
              <w:pStyle w:val="ListParagraph"/>
              <w:numPr>
                <w:ilvl w:val="0"/>
                <w:numId w:val="13"/>
              </w:numPr>
              <w:rPr>
                <w:rFonts w:asciiTheme="majorHAnsi" w:hAnsiTheme="majorHAnsi"/>
                <w:sz w:val="22"/>
                <w:szCs w:val="22"/>
              </w:rPr>
            </w:pPr>
            <w:r>
              <w:rPr>
                <w:rFonts w:asciiTheme="majorHAnsi" w:hAnsiTheme="majorHAnsi" w:cs="Arial"/>
                <w:sz w:val="22"/>
                <w:szCs w:val="22"/>
              </w:rPr>
              <w:t>Video lecture, “Implicit Premises”</w:t>
            </w:r>
          </w:p>
        </w:tc>
        <w:tc>
          <w:tcPr>
            <w:tcW w:w="1890" w:type="dxa"/>
          </w:tcPr>
          <w:p w14:paraId="3A89D763" w14:textId="77777777" w:rsidR="0018532A" w:rsidRPr="00EB19D4" w:rsidRDefault="0018532A" w:rsidP="002445DA">
            <w:pPr>
              <w:rPr>
                <w:rFonts w:asciiTheme="majorHAnsi" w:hAnsiTheme="majorHAnsi" w:cs="Arial"/>
                <w:sz w:val="22"/>
                <w:szCs w:val="22"/>
              </w:rPr>
            </w:pPr>
          </w:p>
        </w:tc>
      </w:tr>
      <w:tr w:rsidR="0018532A" w:rsidRPr="00E92923" w14:paraId="7D5FAB8C" w14:textId="77777777" w:rsidTr="002445DA">
        <w:tc>
          <w:tcPr>
            <w:tcW w:w="454" w:type="dxa"/>
            <w:tcBorders>
              <w:right w:val="nil"/>
            </w:tcBorders>
          </w:tcPr>
          <w:p w14:paraId="325FDB90"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10</w:t>
            </w:r>
          </w:p>
        </w:tc>
        <w:tc>
          <w:tcPr>
            <w:tcW w:w="356" w:type="dxa"/>
            <w:tcBorders>
              <w:left w:val="nil"/>
              <w:right w:val="nil"/>
            </w:tcBorders>
          </w:tcPr>
          <w:p w14:paraId="2276EA46"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4706336E"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9.2</w:t>
            </w:r>
            <w:r>
              <w:rPr>
                <w:rFonts w:asciiTheme="majorHAnsi" w:hAnsiTheme="majorHAnsi" w:cs="Arial"/>
                <w:sz w:val="22"/>
                <w:szCs w:val="22"/>
              </w:rPr>
              <w:t>1</w:t>
            </w:r>
          </w:p>
        </w:tc>
        <w:tc>
          <w:tcPr>
            <w:tcW w:w="6570" w:type="dxa"/>
          </w:tcPr>
          <w:p w14:paraId="53EFDF0C" w14:textId="77777777" w:rsidR="0018532A" w:rsidRPr="004D239E" w:rsidRDefault="0018532A" w:rsidP="0018532A">
            <w:pPr>
              <w:pStyle w:val="ListParagraph"/>
              <w:numPr>
                <w:ilvl w:val="0"/>
                <w:numId w:val="13"/>
              </w:numPr>
              <w:rPr>
                <w:rFonts w:asciiTheme="majorHAnsi" w:hAnsiTheme="majorHAnsi"/>
                <w:sz w:val="22"/>
                <w:szCs w:val="22"/>
              </w:rPr>
            </w:pPr>
            <w:r>
              <w:rPr>
                <w:rFonts w:asciiTheme="majorHAnsi" w:hAnsiTheme="majorHAnsi" w:cs="Arial"/>
                <w:sz w:val="22"/>
                <w:szCs w:val="22"/>
              </w:rPr>
              <w:t>TA, Ch. 8 (pp. 126-141)</w:t>
            </w:r>
          </w:p>
        </w:tc>
        <w:tc>
          <w:tcPr>
            <w:tcW w:w="1890" w:type="dxa"/>
          </w:tcPr>
          <w:p w14:paraId="344CB244" w14:textId="77777777" w:rsidR="0018532A" w:rsidRPr="00E92923" w:rsidRDefault="0018532A" w:rsidP="002445DA">
            <w:pPr>
              <w:rPr>
                <w:rFonts w:asciiTheme="majorHAnsi" w:hAnsiTheme="majorHAnsi" w:cs="Arial"/>
              </w:rPr>
            </w:pPr>
          </w:p>
        </w:tc>
      </w:tr>
      <w:tr w:rsidR="0018532A" w:rsidRPr="00E92923" w14:paraId="27F74A22" w14:textId="77777777" w:rsidTr="002445DA">
        <w:tc>
          <w:tcPr>
            <w:tcW w:w="10080" w:type="dxa"/>
            <w:gridSpan w:val="5"/>
          </w:tcPr>
          <w:p w14:paraId="5A4519B0" w14:textId="77777777" w:rsidR="0018532A" w:rsidRPr="0073639B" w:rsidRDefault="0018532A" w:rsidP="002445DA">
            <w:pPr>
              <w:rPr>
                <w:rFonts w:asciiTheme="majorHAnsi" w:hAnsiTheme="majorHAnsi" w:cs="Arial"/>
                <w:i/>
                <w:iCs/>
                <w:sz w:val="22"/>
                <w:szCs w:val="22"/>
              </w:rPr>
            </w:pPr>
            <w:r>
              <w:rPr>
                <w:rFonts w:asciiTheme="majorHAnsi" w:hAnsiTheme="majorHAnsi" w:cs="Arial"/>
                <w:i/>
                <w:iCs/>
                <w:sz w:val="22"/>
                <w:szCs w:val="22"/>
              </w:rPr>
              <w:t>Supporting Premises</w:t>
            </w:r>
          </w:p>
        </w:tc>
      </w:tr>
      <w:tr w:rsidR="0018532A" w:rsidRPr="00E92923" w14:paraId="3557E01B" w14:textId="77777777" w:rsidTr="002445DA">
        <w:tc>
          <w:tcPr>
            <w:tcW w:w="454" w:type="dxa"/>
            <w:tcBorders>
              <w:right w:val="nil"/>
            </w:tcBorders>
          </w:tcPr>
          <w:p w14:paraId="54E3C1FB"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11</w:t>
            </w:r>
          </w:p>
        </w:tc>
        <w:tc>
          <w:tcPr>
            <w:tcW w:w="356" w:type="dxa"/>
            <w:tcBorders>
              <w:left w:val="nil"/>
              <w:right w:val="nil"/>
            </w:tcBorders>
          </w:tcPr>
          <w:p w14:paraId="4095ACE6"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4916D0EA" w14:textId="77777777" w:rsidR="0018532A" w:rsidRPr="00B772BE" w:rsidRDefault="0018532A" w:rsidP="002445DA">
            <w:pPr>
              <w:rPr>
                <w:rFonts w:asciiTheme="majorHAnsi" w:hAnsiTheme="majorHAnsi" w:cs="Arial"/>
                <w:sz w:val="22"/>
                <w:szCs w:val="22"/>
              </w:rPr>
            </w:pPr>
            <w:r w:rsidRPr="00B772BE">
              <w:rPr>
                <w:rFonts w:asciiTheme="majorHAnsi" w:hAnsiTheme="majorHAnsi" w:cs="Arial"/>
                <w:sz w:val="22"/>
                <w:szCs w:val="22"/>
              </w:rPr>
              <w:t>9.26</w:t>
            </w:r>
          </w:p>
        </w:tc>
        <w:tc>
          <w:tcPr>
            <w:tcW w:w="6570" w:type="dxa"/>
          </w:tcPr>
          <w:p w14:paraId="734650ED" w14:textId="77777777" w:rsidR="00DA17D9" w:rsidRPr="00DA17D9" w:rsidRDefault="00DA17D9" w:rsidP="0018532A">
            <w:pPr>
              <w:pStyle w:val="ListParagraph"/>
              <w:numPr>
                <w:ilvl w:val="0"/>
                <w:numId w:val="14"/>
              </w:numPr>
              <w:rPr>
                <w:rFonts w:asciiTheme="majorHAnsi" w:hAnsiTheme="majorHAnsi"/>
                <w:i/>
                <w:sz w:val="22"/>
                <w:szCs w:val="22"/>
              </w:rPr>
            </w:pPr>
            <w:r>
              <w:rPr>
                <w:rFonts w:asciiTheme="majorHAnsi" w:hAnsiTheme="majorHAnsi"/>
                <w:iCs/>
                <w:sz w:val="22"/>
                <w:szCs w:val="22"/>
              </w:rPr>
              <w:t>Library Skills and Orientation Modules 5, 6, and 7</w:t>
            </w:r>
          </w:p>
          <w:p w14:paraId="0B59874A" w14:textId="751DDCDD" w:rsidR="00DA17D9" w:rsidRPr="00DA17D9" w:rsidRDefault="00DA17D9" w:rsidP="0018532A">
            <w:pPr>
              <w:pStyle w:val="ListParagraph"/>
              <w:numPr>
                <w:ilvl w:val="0"/>
                <w:numId w:val="14"/>
              </w:numPr>
              <w:rPr>
                <w:rFonts w:asciiTheme="majorHAnsi" w:hAnsiTheme="majorHAnsi"/>
                <w:i/>
                <w:sz w:val="22"/>
                <w:szCs w:val="22"/>
              </w:rPr>
            </w:pPr>
            <w:r w:rsidRPr="00DA17D9">
              <w:rPr>
                <w:rFonts w:asciiTheme="majorHAnsi" w:hAnsiTheme="majorHAnsi"/>
                <w:i/>
                <w:sz w:val="22"/>
                <w:szCs w:val="22"/>
              </w:rPr>
              <w:t>Recommended: Library Skills and Orientation Modules 1, 2, 3, and 4</w:t>
            </w:r>
          </w:p>
        </w:tc>
        <w:tc>
          <w:tcPr>
            <w:tcW w:w="1890" w:type="dxa"/>
          </w:tcPr>
          <w:p w14:paraId="04A7D30A" w14:textId="2732A240" w:rsidR="0018532A" w:rsidRPr="00EB19D4" w:rsidRDefault="00182AC0" w:rsidP="002445DA">
            <w:pPr>
              <w:rPr>
                <w:rFonts w:asciiTheme="majorHAnsi" w:hAnsiTheme="majorHAnsi" w:cs="Arial"/>
                <w:sz w:val="22"/>
                <w:szCs w:val="22"/>
              </w:rPr>
            </w:pPr>
            <w:r w:rsidRPr="00182AC0">
              <w:rPr>
                <w:rFonts w:asciiTheme="majorHAnsi" w:hAnsiTheme="majorHAnsi" w:cs="Arial"/>
                <w:b/>
                <w:sz w:val="22"/>
                <w:szCs w:val="22"/>
              </w:rPr>
              <w:t>Assignment 2 due</w:t>
            </w:r>
          </w:p>
        </w:tc>
      </w:tr>
      <w:tr w:rsidR="0018532A" w:rsidRPr="00E92923" w14:paraId="50BA901C" w14:textId="77777777" w:rsidTr="002445DA">
        <w:tc>
          <w:tcPr>
            <w:tcW w:w="10080" w:type="dxa"/>
            <w:gridSpan w:val="5"/>
            <w:tcBorders>
              <w:bottom w:val="single" w:sz="4" w:space="0" w:color="auto"/>
            </w:tcBorders>
          </w:tcPr>
          <w:p w14:paraId="073D2B80" w14:textId="77777777" w:rsidR="0018532A" w:rsidRPr="001D336E" w:rsidRDefault="0018532A" w:rsidP="002445DA">
            <w:pPr>
              <w:rPr>
                <w:rFonts w:asciiTheme="majorHAnsi" w:hAnsiTheme="majorHAnsi" w:cs="Arial"/>
                <w:b/>
                <w:sz w:val="22"/>
                <w:szCs w:val="22"/>
              </w:rPr>
            </w:pPr>
            <w:r>
              <w:rPr>
                <w:rFonts w:asciiTheme="majorHAnsi" w:hAnsiTheme="majorHAnsi" w:cs="Arial"/>
                <w:i/>
                <w:sz w:val="22"/>
                <w:szCs w:val="22"/>
              </w:rPr>
              <w:t>Evaluating Premises</w:t>
            </w:r>
          </w:p>
        </w:tc>
      </w:tr>
      <w:tr w:rsidR="0018532A" w:rsidRPr="00E92923" w14:paraId="666024CF" w14:textId="77777777" w:rsidTr="002445DA">
        <w:tc>
          <w:tcPr>
            <w:tcW w:w="454" w:type="dxa"/>
            <w:tcBorders>
              <w:bottom w:val="single" w:sz="4" w:space="0" w:color="auto"/>
              <w:right w:val="nil"/>
            </w:tcBorders>
          </w:tcPr>
          <w:p w14:paraId="20376E5F"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lastRenderedPageBreak/>
              <w:t>12</w:t>
            </w:r>
          </w:p>
        </w:tc>
        <w:tc>
          <w:tcPr>
            <w:tcW w:w="356" w:type="dxa"/>
            <w:tcBorders>
              <w:left w:val="nil"/>
              <w:bottom w:val="single" w:sz="4" w:space="0" w:color="auto"/>
              <w:right w:val="nil"/>
            </w:tcBorders>
          </w:tcPr>
          <w:p w14:paraId="0991F115"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3EDA5971"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9.</w:t>
            </w:r>
            <w:r>
              <w:rPr>
                <w:rFonts w:asciiTheme="majorHAnsi" w:hAnsiTheme="majorHAnsi" w:cs="Arial"/>
                <w:sz w:val="22"/>
                <w:szCs w:val="22"/>
              </w:rPr>
              <w:t>28</w:t>
            </w:r>
          </w:p>
        </w:tc>
        <w:tc>
          <w:tcPr>
            <w:tcW w:w="6570" w:type="dxa"/>
            <w:tcBorders>
              <w:bottom w:val="single" w:sz="4" w:space="0" w:color="auto"/>
            </w:tcBorders>
          </w:tcPr>
          <w:p w14:paraId="59A62156" w14:textId="77777777" w:rsidR="0018532A" w:rsidRPr="00281103" w:rsidRDefault="0018532A" w:rsidP="0018532A">
            <w:pPr>
              <w:pStyle w:val="ListParagraph"/>
              <w:numPr>
                <w:ilvl w:val="0"/>
                <w:numId w:val="14"/>
              </w:numPr>
              <w:rPr>
                <w:rFonts w:asciiTheme="majorHAnsi" w:hAnsiTheme="majorHAnsi" w:cs="Arial"/>
                <w:sz w:val="22"/>
                <w:szCs w:val="22"/>
              </w:rPr>
            </w:pPr>
            <w:r w:rsidRPr="00281103">
              <w:rPr>
                <w:rFonts w:asciiTheme="majorHAnsi" w:hAnsiTheme="majorHAnsi" w:cs="Arial"/>
                <w:sz w:val="22"/>
                <w:szCs w:val="22"/>
              </w:rPr>
              <w:t>TA, Ch. 11 (</w:t>
            </w:r>
            <w:r>
              <w:rPr>
                <w:rFonts w:asciiTheme="majorHAnsi" w:hAnsiTheme="majorHAnsi" w:cs="Arial"/>
                <w:sz w:val="22"/>
                <w:szCs w:val="22"/>
              </w:rPr>
              <w:t xml:space="preserve">pp. </w:t>
            </w:r>
            <w:r w:rsidRPr="00281103">
              <w:rPr>
                <w:rFonts w:asciiTheme="majorHAnsi" w:hAnsiTheme="majorHAnsi" w:cs="Arial"/>
                <w:sz w:val="22"/>
                <w:szCs w:val="22"/>
              </w:rPr>
              <w:t>200-204)</w:t>
            </w:r>
          </w:p>
          <w:p w14:paraId="5559BF8D" w14:textId="3FD6A44E" w:rsidR="0018532A" w:rsidRPr="003A571D" w:rsidRDefault="00B83686" w:rsidP="0018532A">
            <w:pPr>
              <w:pStyle w:val="ListParagraph"/>
              <w:numPr>
                <w:ilvl w:val="0"/>
                <w:numId w:val="14"/>
              </w:numPr>
              <w:rPr>
                <w:rFonts w:asciiTheme="majorHAnsi" w:hAnsiTheme="majorHAnsi"/>
                <w:sz w:val="22"/>
                <w:szCs w:val="22"/>
              </w:rPr>
            </w:pPr>
            <w:r>
              <w:rPr>
                <w:rFonts w:asciiTheme="majorHAnsi" w:hAnsiTheme="majorHAnsi" w:cs="Arial"/>
                <w:sz w:val="22"/>
                <w:szCs w:val="22"/>
              </w:rPr>
              <w:t xml:space="preserve">Walter </w:t>
            </w:r>
            <w:r w:rsidR="0018532A" w:rsidRPr="009879F7">
              <w:rPr>
                <w:rFonts w:asciiTheme="majorHAnsi" w:hAnsiTheme="majorHAnsi" w:cs="Arial"/>
                <w:sz w:val="22"/>
                <w:szCs w:val="22"/>
              </w:rPr>
              <w:t xml:space="preserve">Sinnott-Armstrong and </w:t>
            </w:r>
            <w:r>
              <w:rPr>
                <w:rFonts w:asciiTheme="majorHAnsi" w:hAnsiTheme="majorHAnsi" w:cs="Arial"/>
                <w:sz w:val="22"/>
                <w:szCs w:val="22"/>
              </w:rPr>
              <w:t xml:space="preserve">Robert </w:t>
            </w:r>
            <w:proofErr w:type="spellStart"/>
            <w:r w:rsidR="0018532A" w:rsidRPr="009879F7">
              <w:rPr>
                <w:rFonts w:asciiTheme="majorHAnsi" w:hAnsiTheme="majorHAnsi" w:cs="Arial"/>
                <w:sz w:val="22"/>
                <w:szCs w:val="22"/>
              </w:rPr>
              <w:t>Fogelin</w:t>
            </w:r>
            <w:proofErr w:type="spellEnd"/>
            <w:r w:rsidR="0018532A" w:rsidRPr="009879F7">
              <w:rPr>
                <w:rFonts w:asciiTheme="majorHAnsi" w:hAnsiTheme="majorHAnsi" w:cs="Arial"/>
                <w:sz w:val="22"/>
                <w:szCs w:val="22"/>
              </w:rPr>
              <w:t>,</w:t>
            </w:r>
            <w:r w:rsidR="00C44F33">
              <w:rPr>
                <w:rFonts w:asciiTheme="majorHAnsi" w:hAnsiTheme="majorHAnsi" w:cs="Arial"/>
                <w:sz w:val="22"/>
                <w:szCs w:val="22"/>
              </w:rPr>
              <w:t xml:space="preserve"> “Refutation” (</w:t>
            </w:r>
            <w:r w:rsidR="0018532A" w:rsidRPr="009879F7">
              <w:rPr>
                <w:rFonts w:asciiTheme="majorHAnsi" w:hAnsiTheme="majorHAnsi" w:cs="Arial"/>
                <w:i/>
                <w:sz w:val="22"/>
                <w:szCs w:val="22"/>
              </w:rPr>
              <w:t>Understanding Arguments</w:t>
            </w:r>
            <w:r w:rsidR="00C44F33">
              <w:rPr>
                <w:rFonts w:asciiTheme="majorHAnsi" w:hAnsiTheme="majorHAnsi" w:cs="Arial"/>
                <w:sz w:val="22"/>
                <w:szCs w:val="22"/>
              </w:rPr>
              <w:t xml:space="preserve">, </w:t>
            </w:r>
            <w:r w:rsidR="0018532A" w:rsidRPr="009879F7">
              <w:rPr>
                <w:rFonts w:asciiTheme="majorHAnsi" w:hAnsiTheme="majorHAnsi" w:cs="Arial"/>
                <w:sz w:val="22"/>
                <w:szCs w:val="22"/>
              </w:rPr>
              <w:t>pp. 333-335)</w:t>
            </w:r>
          </w:p>
          <w:p w14:paraId="6F165FDB" w14:textId="77777777" w:rsidR="0018532A" w:rsidRPr="00E31900" w:rsidRDefault="0018532A" w:rsidP="0018532A">
            <w:pPr>
              <w:pStyle w:val="ListParagraph"/>
              <w:numPr>
                <w:ilvl w:val="0"/>
                <w:numId w:val="14"/>
              </w:numPr>
              <w:rPr>
                <w:rFonts w:asciiTheme="majorHAnsi" w:hAnsiTheme="majorHAnsi"/>
                <w:sz w:val="22"/>
                <w:szCs w:val="22"/>
              </w:rPr>
            </w:pPr>
            <w:r>
              <w:rPr>
                <w:rFonts w:asciiTheme="majorHAnsi" w:hAnsiTheme="majorHAnsi" w:cs="Arial"/>
                <w:sz w:val="22"/>
                <w:szCs w:val="22"/>
              </w:rPr>
              <w:t>Video lecture, “Evaluating Arguments”</w:t>
            </w:r>
          </w:p>
        </w:tc>
        <w:tc>
          <w:tcPr>
            <w:tcW w:w="1890" w:type="dxa"/>
            <w:tcBorders>
              <w:bottom w:val="single" w:sz="4" w:space="0" w:color="auto"/>
            </w:tcBorders>
          </w:tcPr>
          <w:p w14:paraId="48685A61" w14:textId="1EA125C4" w:rsidR="0018532A" w:rsidRPr="001D336E" w:rsidRDefault="0018532A" w:rsidP="002445DA">
            <w:pPr>
              <w:rPr>
                <w:rFonts w:asciiTheme="majorHAnsi" w:hAnsiTheme="majorHAnsi" w:cs="Arial"/>
                <w:b/>
                <w:sz w:val="22"/>
                <w:szCs w:val="22"/>
              </w:rPr>
            </w:pPr>
          </w:p>
        </w:tc>
      </w:tr>
      <w:tr w:rsidR="0018532A" w:rsidRPr="00E92923" w14:paraId="3A83BA9E" w14:textId="77777777" w:rsidTr="002445DA">
        <w:tc>
          <w:tcPr>
            <w:tcW w:w="10080" w:type="dxa"/>
            <w:gridSpan w:val="5"/>
          </w:tcPr>
          <w:p w14:paraId="117116C8" w14:textId="77777777" w:rsidR="0018532A" w:rsidRPr="0073639B" w:rsidRDefault="0018532A" w:rsidP="002445DA">
            <w:pPr>
              <w:rPr>
                <w:rFonts w:asciiTheme="majorHAnsi" w:hAnsiTheme="majorHAnsi" w:cs="Arial"/>
                <w:i/>
                <w:iCs/>
              </w:rPr>
            </w:pPr>
            <w:r>
              <w:rPr>
                <w:rFonts w:asciiTheme="majorHAnsi" w:hAnsiTheme="majorHAnsi" w:cs="Arial"/>
                <w:i/>
                <w:iCs/>
              </w:rPr>
              <w:t>Rhetoric</w:t>
            </w:r>
          </w:p>
        </w:tc>
      </w:tr>
      <w:tr w:rsidR="0018532A" w:rsidRPr="00E92923" w14:paraId="3AFCA52B" w14:textId="77777777" w:rsidTr="002445DA">
        <w:tc>
          <w:tcPr>
            <w:tcW w:w="454" w:type="dxa"/>
            <w:tcBorders>
              <w:right w:val="nil"/>
            </w:tcBorders>
          </w:tcPr>
          <w:p w14:paraId="6A9B0F92"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13</w:t>
            </w:r>
          </w:p>
        </w:tc>
        <w:tc>
          <w:tcPr>
            <w:tcW w:w="356" w:type="dxa"/>
            <w:tcBorders>
              <w:left w:val="nil"/>
              <w:right w:val="nil"/>
            </w:tcBorders>
          </w:tcPr>
          <w:p w14:paraId="59B13B84"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7F450ADF"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10.</w:t>
            </w:r>
            <w:r>
              <w:rPr>
                <w:rFonts w:asciiTheme="majorHAnsi" w:hAnsiTheme="majorHAnsi" w:cs="Arial"/>
                <w:sz w:val="22"/>
                <w:szCs w:val="22"/>
              </w:rPr>
              <w:t>3</w:t>
            </w:r>
          </w:p>
        </w:tc>
        <w:tc>
          <w:tcPr>
            <w:tcW w:w="6570" w:type="dxa"/>
          </w:tcPr>
          <w:p w14:paraId="16BEF7A3" w14:textId="77777777" w:rsidR="0018532A" w:rsidRPr="006D62AC" w:rsidRDefault="0018532A" w:rsidP="0018532A">
            <w:pPr>
              <w:pStyle w:val="ListParagraph"/>
              <w:numPr>
                <w:ilvl w:val="0"/>
                <w:numId w:val="15"/>
              </w:numPr>
              <w:rPr>
                <w:rFonts w:asciiTheme="majorHAnsi" w:hAnsiTheme="majorHAnsi"/>
                <w:sz w:val="22"/>
                <w:szCs w:val="22"/>
              </w:rPr>
            </w:pPr>
            <w:r>
              <w:rPr>
                <w:rFonts w:asciiTheme="majorHAnsi" w:hAnsiTheme="majorHAnsi" w:cs="Arial"/>
                <w:sz w:val="22"/>
                <w:szCs w:val="22"/>
              </w:rPr>
              <w:t>TA, Ch. 7</w:t>
            </w:r>
          </w:p>
          <w:p w14:paraId="372EEDF9" w14:textId="6B89B28B" w:rsidR="0018532A" w:rsidRPr="004D239E" w:rsidRDefault="00B83686" w:rsidP="0018532A">
            <w:pPr>
              <w:pStyle w:val="ListParagraph"/>
              <w:numPr>
                <w:ilvl w:val="0"/>
                <w:numId w:val="15"/>
              </w:numPr>
              <w:rPr>
                <w:rFonts w:asciiTheme="majorHAnsi" w:hAnsiTheme="majorHAnsi"/>
                <w:sz w:val="22"/>
                <w:szCs w:val="22"/>
              </w:rPr>
            </w:pPr>
            <w:r>
              <w:rPr>
                <w:rFonts w:asciiTheme="majorHAnsi" w:hAnsiTheme="majorHAnsi" w:cs="Arial"/>
                <w:sz w:val="22"/>
                <w:szCs w:val="22"/>
              </w:rPr>
              <w:t xml:space="preserve">Sherry </w:t>
            </w:r>
            <w:r w:rsidR="0018532A" w:rsidRPr="009879F7">
              <w:rPr>
                <w:rFonts w:asciiTheme="majorHAnsi" w:hAnsiTheme="majorHAnsi" w:cs="Arial"/>
                <w:sz w:val="22"/>
                <w:szCs w:val="22"/>
              </w:rPr>
              <w:t xml:space="preserve">Diestler, </w:t>
            </w:r>
            <w:r w:rsidR="005817A3">
              <w:rPr>
                <w:rFonts w:asciiTheme="majorHAnsi" w:hAnsiTheme="majorHAnsi" w:cs="Arial"/>
                <w:sz w:val="22"/>
                <w:szCs w:val="22"/>
              </w:rPr>
              <w:t>“Using Language Well” (</w:t>
            </w:r>
            <w:r w:rsidR="0018532A" w:rsidRPr="009879F7">
              <w:rPr>
                <w:rFonts w:asciiTheme="majorHAnsi" w:hAnsiTheme="majorHAnsi" w:cs="Arial"/>
                <w:i/>
                <w:sz w:val="22"/>
                <w:szCs w:val="22"/>
              </w:rPr>
              <w:t>Becoming a Critical Thinker</w:t>
            </w:r>
            <w:r w:rsidR="005817A3">
              <w:rPr>
                <w:rFonts w:asciiTheme="majorHAnsi" w:hAnsiTheme="majorHAnsi" w:cs="Arial"/>
                <w:i/>
                <w:sz w:val="22"/>
                <w:szCs w:val="22"/>
              </w:rPr>
              <w:t xml:space="preserve">, </w:t>
            </w:r>
            <w:r w:rsidR="0018532A" w:rsidRPr="009879F7">
              <w:rPr>
                <w:rFonts w:asciiTheme="majorHAnsi" w:hAnsiTheme="majorHAnsi" w:cs="Arial"/>
                <w:sz w:val="22"/>
                <w:szCs w:val="22"/>
              </w:rPr>
              <w:t>pp</w:t>
            </w:r>
            <w:r w:rsidR="0018532A">
              <w:rPr>
                <w:rFonts w:asciiTheme="majorHAnsi" w:hAnsiTheme="majorHAnsi" w:cs="Arial"/>
                <w:sz w:val="22"/>
                <w:szCs w:val="22"/>
              </w:rPr>
              <w:t>. 275-278, 280-285, 287, 291-303)</w:t>
            </w:r>
          </w:p>
        </w:tc>
        <w:tc>
          <w:tcPr>
            <w:tcW w:w="1890" w:type="dxa"/>
          </w:tcPr>
          <w:p w14:paraId="1E6C476B" w14:textId="77777777" w:rsidR="0018532A" w:rsidRPr="00A6595B" w:rsidRDefault="0018532A" w:rsidP="002445DA">
            <w:pPr>
              <w:rPr>
                <w:rFonts w:asciiTheme="majorHAnsi" w:hAnsiTheme="majorHAnsi" w:cs="Arial"/>
              </w:rPr>
            </w:pPr>
          </w:p>
        </w:tc>
      </w:tr>
      <w:tr w:rsidR="0018532A" w:rsidRPr="00E92923" w14:paraId="33F44D69" w14:textId="77777777" w:rsidTr="002445DA">
        <w:tc>
          <w:tcPr>
            <w:tcW w:w="454" w:type="dxa"/>
            <w:tcBorders>
              <w:right w:val="nil"/>
            </w:tcBorders>
          </w:tcPr>
          <w:p w14:paraId="09593F89"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14</w:t>
            </w:r>
          </w:p>
        </w:tc>
        <w:tc>
          <w:tcPr>
            <w:tcW w:w="356" w:type="dxa"/>
            <w:tcBorders>
              <w:left w:val="nil"/>
              <w:right w:val="nil"/>
            </w:tcBorders>
          </w:tcPr>
          <w:p w14:paraId="3FE7273D"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21D9190B"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10.</w:t>
            </w:r>
            <w:r>
              <w:rPr>
                <w:rFonts w:asciiTheme="majorHAnsi" w:hAnsiTheme="majorHAnsi" w:cs="Arial"/>
                <w:sz w:val="22"/>
                <w:szCs w:val="22"/>
              </w:rPr>
              <w:t>5</w:t>
            </w:r>
          </w:p>
        </w:tc>
        <w:tc>
          <w:tcPr>
            <w:tcW w:w="6570" w:type="dxa"/>
          </w:tcPr>
          <w:p w14:paraId="20A27238" w14:textId="77777777" w:rsidR="0018532A" w:rsidRPr="004D239E" w:rsidRDefault="0018532A" w:rsidP="0018532A">
            <w:pPr>
              <w:pStyle w:val="ListParagraph"/>
              <w:numPr>
                <w:ilvl w:val="0"/>
                <w:numId w:val="15"/>
              </w:numPr>
              <w:rPr>
                <w:rFonts w:asciiTheme="majorHAnsi" w:hAnsiTheme="majorHAnsi"/>
                <w:sz w:val="22"/>
                <w:szCs w:val="22"/>
              </w:rPr>
            </w:pPr>
            <w:r>
              <w:rPr>
                <w:rFonts w:asciiTheme="majorHAnsi" w:hAnsiTheme="majorHAnsi"/>
                <w:sz w:val="22"/>
                <w:szCs w:val="22"/>
              </w:rPr>
              <w:t>No reading</w:t>
            </w:r>
          </w:p>
        </w:tc>
        <w:tc>
          <w:tcPr>
            <w:tcW w:w="1890" w:type="dxa"/>
          </w:tcPr>
          <w:p w14:paraId="1304A32A" w14:textId="77777777" w:rsidR="0018532A" w:rsidRPr="00281103" w:rsidRDefault="0018532A" w:rsidP="002445DA">
            <w:pPr>
              <w:rPr>
                <w:rFonts w:asciiTheme="majorHAnsi" w:hAnsiTheme="majorHAnsi" w:cs="Arial"/>
                <w:b/>
              </w:rPr>
            </w:pPr>
            <w:r w:rsidRPr="00281103">
              <w:rPr>
                <w:rFonts w:asciiTheme="majorHAnsi" w:hAnsiTheme="majorHAnsi" w:cs="Arial"/>
                <w:b/>
                <w:sz w:val="22"/>
                <w:szCs w:val="22"/>
              </w:rPr>
              <w:t>Midterm Exam</w:t>
            </w:r>
          </w:p>
        </w:tc>
      </w:tr>
      <w:tr w:rsidR="0018532A" w:rsidRPr="00E92923" w14:paraId="4E6D3EEF" w14:textId="77777777" w:rsidTr="002445DA">
        <w:tc>
          <w:tcPr>
            <w:tcW w:w="10080" w:type="dxa"/>
            <w:gridSpan w:val="5"/>
          </w:tcPr>
          <w:p w14:paraId="3E4A961A" w14:textId="77777777" w:rsidR="0018532A" w:rsidRPr="00281103" w:rsidRDefault="0018532A" w:rsidP="002445DA">
            <w:pPr>
              <w:jc w:val="center"/>
              <w:rPr>
                <w:rFonts w:asciiTheme="majorHAnsi" w:hAnsiTheme="majorHAnsi" w:cs="Arial"/>
                <w:b/>
                <w:sz w:val="22"/>
                <w:szCs w:val="22"/>
              </w:rPr>
            </w:pPr>
            <w:r>
              <w:rPr>
                <w:rFonts w:asciiTheme="majorHAnsi" w:hAnsiTheme="majorHAnsi"/>
                <w:b/>
                <w:sz w:val="26"/>
                <w:szCs w:val="26"/>
              </w:rPr>
              <w:t>PRESENTING FUNDAMENTALS</w:t>
            </w:r>
          </w:p>
        </w:tc>
      </w:tr>
      <w:tr w:rsidR="0018532A" w:rsidRPr="00E92923" w14:paraId="35EF0198" w14:textId="77777777" w:rsidTr="002445DA">
        <w:tc>
          <w:tcPr>
            <w:tcW w:w="454" w:type="dxa"/>
            <w:tcBorders>
              <w:bottom w:val="single" w:sz="4" w:space="0" w:color="auto"/>
              <w:right w:val="nil"/>
            </w:tcBorders>
          </w:tcPr>
          <w:p w14:paraId="50142858" w14:textId="77777777" w:rsidR="0018532A" w:rsidRDefault="0018532A" w:rsidP="002445DA">
            <w:pPr>
              <w:rPr>
                <w:rFonts w:asciiTheme="majorHAnsi" w:hAnsiTheme="majorHAnsi" w:cs="Arial"/>
                <w:sz w:val="20"/>
                <w:szCs w:val="20"/>
              </w:rPr>
            </w:pPr>
            <w:r w:rsidRPr="00E92923">
              <w:rPr>
                <w:rFonts w:asciiTheme="majorHAnsi" w:hAnsiTheme="majorHAnsi" w:cs="Arial"/>
                <w:sz w:val="20"/>
                <w:szCs w:val="20"/>
              </w:rPr>
              <w:t>15</w:t>
            </w:r>
          </w:p>
          <w:p w14:paraId="305CA9C9" w14:textId="77777777" w:rsidR="0018532A" w:rsidRPr="0073639B" w:rsidRDefault="0018532A" w:rsidP="002445DA">
            <w:pPr>
              <w:rPr>
                <w:rFonts w:asciiTheme="majorHAnsi" w:hAnsiTheme="majorHAnsi" w:cs="Arial"/>
                <w:sz w:val="20"/>
                <w:szCs w:val="20"/>
              </w:rPr>
            </w:pPr>
          </w:p>
        </w:tc>
        <w:tc>
          <w:tcPr>
            <w:tcW w:w="356" w:type="dxa"/>
            <w:tcBorders>
              <w:left w:val="nil"/>
              <w:bottom w:val="single" w:sz="4" w:space="0" w:color="auto"/>
              <w:right w:val="nil"/>
            </w:tcBorders>
          </w:tcPr>
          <w:p w14:paraId="6DEA5A7C"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529E386A"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10.1</w:t>
            </w:r>
            <w:r>
              <w:rPr>
                <w:rFonts w:asciiTheme="majorHAnsi" w:hAnsiTheme="majorHAnsi" w:cs="Arial"/>
                <w:sz w:val="22"/>
                <w:szCs w:val="22"/>
              </w:rPr>
              <w:t>0</w:t>
            </w:r>
          </w:p>
        </w:tc>
        <w:tc>
          <w:tcPr>
            <w:tcW w:w="6570" w:type="dxa"/>
            <w:tcBorders>
              <w:bottom w:val="single" w:sz="4" w:space="0" w:color="auto"/>
            </w:tcBorders>
          </w:tcPr>
          <w:p w14:paraId="1AE70D9B" w14:textId="0F2A1ADC" w:rsidR="0018532A" w:rsidRPr="004D239E" w:rsidRDefault="00B83686" w:rsidP="0018532A">
            <w:pPr>
              <w:pStyle w:val="ListParagraph"/>
              <w:numPr>
                <w:ilvl w:val="0"/>
                <w:numId w:val="15"/>
              </w:numPr>
              <w:rPr>
                <w:rFonts w:asciiTheme="majorHAnsi" w:hAnsiTheme="majorHAnsi"/>
                <w:sz w:val="22"/>
                <w:szCs w:val="22"/>
              </w:rPr>
            </w:pPr>
            <w:r>
              <w:rPr>
                <w:rFonts w:asciiTheme="majorHAnsi" w:hAnsiTheme="majorHAnsi" w:cs="Arial"/>
                <w:sz w:val="22"/>
                <w:szCs w:val="22"/>
              </w:rPr>
              <w:t xml:space="preserve">Sherry </w:t>
            </w:r>
            <w:r w:rsidR="0018532A">
              <w:rPr>
                <w:rFonts w:asciiTheme="majorHAnsi" w:hAnsiTheme="majorHAnsi" w:cs="Arial"/>
                <w:sz w:val="22"/>
                <w:szCs w:val="22"/>
              </w:rPr>
              <w:t>Diestler,</w:t>
            </w:r>
            <w:r w:rsidR="0027201E">
              <w:rPr>
                <w:rFonts w:asciiTheme="majorHAnsi" w:hAnsiTheme="majorHAnsi" w:cs="Arial"/>
                <w:sz w:val="22"/>
                <w:szCs w:val="22"/>
              </w:rPr>
              <w:t xml:space="preserve"> “Communicating Publicly”</w:t>
            </w:r>
            <w:r w:rsidR="0018532A">
              <w:rPr>
                <w:rFonts w:asciiTheme="majorHAnsi" w:hAnsiTheme="majorHAnsi" w:cs="Arial"/>
                <w:sz w:val="22"/>
                <w:szCs w:val="22"/>
              </w:rPr>
              <w:t xml:space="preserve"> </w:t>
            </w:r>
            <w:r w:rsidR="0027201E">
              <w:rPr>
                <w:rFonts w:asciiTheme="majorHAnsi" w:hAnsiTheme="majorHAnsi" w:cs="Arial"/>
                <w:sz w:val="22"/>
                <w:szCs w:val="22"/>
              </w:rPr>
              <w:t>(</w:t>
            </w:r>
            <w:r w:rsidR="0018532A">
              <w:rPr>
                <w:rFonts w:asciiTheme="majorHAnsi" w:hAnsiTheme="majorHAnsi" w:cs="Arial"/>
                <w:i/>
                <w:sz w:val="22"/>
                <w:szCs w:val="22"/>
              </w:rPr>
              <w:t>Becoming a Critical Thinker</w:t>
            </w:r>
            <w:r w:rsidR="0027201E">
              <w:rPr>
                <w:rFonts w:asciiTheme="majorHAnsi" w:hAnsiTheme="majorHAnsi" w:cs="Arial"/>
                <w:sz w:val="22"/>
                <w:szCs w:val="22"/>
              </w:rPr>
              <w:t xml:space="preserve">, </w:t>
            </w:r>
            <w:r w:rsidR="0018532A">
              <w:rPr>
                <w:rFonts w:asciiTheme="majorHAnsi" w:hAnsiTheme="majorHAnsi" w:cs="Arial"/>
                <w:sz w:val="22"/>
                <w:szCs w:val="22"/>
              </w:rPr>
              <w:t>pp. 444-463)</w:t>
            </w:r>
          </w:p>
        </w:tc>
        <w:tc>
          <w:tcPr>
            <w:tcW w:w="1890" w:type="dxa"/>
            <w:tcBorders>
              <w:bottom w:val="single" w:sz="4" w:space="0" w:color="auto"/>
            </w:tcBorders>
          </w:tcPr>
          <w:p w14:paraId="2D01B7A5" w14:textId="77777777" w:rsidR="0018532A" w:rsidRPr="00E92923" w:rsidRDefault="0018532A" w:rsidP="002445DA">
            <w:pPr>
              <w:rPr>
                <w:rFonts w:asciiTheme="majorHAnsi" w:hAnsiTheme="majorHAnsi" w:cs="Arial"/>
              </w:rPr>
            </w:pPr>
          </w:p>
        </w:tc>
      </w:tr>
      <w:tr w:rsidR="0018532A" w:rsidRPr="00E92923" w14:paraId="1BD4BE77" w14:textId="77777777" w:rsidTr="002445DA">
        <w:tc>
          <w:tcPr>
            <w:tcW w:w="454" w:type="dxa"/>
            <w:tcBorders>
              <w:bottom w:val="single" w:sz="4" w:space="0" w:color="auto"/>
              <w:right w:val="nil"/>
            </w:tcBorders>
          </w:tcPr>
          <w:p w14:paraId="2D1CF717" w14:textId="77777777" w:rsidR="0018532A" w:rsidRPr="00E92923" w:rsidRDefault="0018532A" w:rsidP="002445DA">
            <w:pPr>
              <w:rPr>
                <w:rFonts w:asciiTheme="majorHAnsi" w:hAnsiTheme="majorHAnsi" w:cs="Arial"/>
                <w:sz w:val="20"/>
                <w:szCs w:val="20"/>
              </w:rPr>
            </w:pPr>
          </w:p>
        </w:tc>
        <w:tc>
          <w:tcPr>
            <w:tcW w:w="356" w:type="dxa"/>
            <w:tcBorders>
              <w:left w:val="nil"/>
              <w:bottom w:val="single" w:sz="4" w:space="0" w:color="auto"/>
              <w:right w:val="nil"/>
            </w:tcBorders>
          </w:tcPr>
          <w:p w14:paraId="4B400326" w14:textId="77777777" w:rsidR="0018532A" w:rsidRPr="0041679E" w:rsidRDefault="0018532A" w:rsidP="002445DA">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71C5A1D1" w14:textId="77777777" w:rsidR="0018532A" w:rsidRPr="0041679E" w:rsidRDefault="0018532A" w:rsidP="002445DA">
            <w:pPr>
              <w:rPr>
                <w:rFonts w:asciiTheme="majorHAnsi" w:hAnsiTheme="majorHAnsi" w:cs="Arial"/>
                <w:sz w:val="22"/>
                <w:szCs w:val="22"/>
              </w:rPr>
            </w:pPr>
            <w:r>
              <w:rPr>
                <w:rFonts w:asciiTheme="majorHAnsi" w:hAnsiTheme="majorHAnsi" w:cs="Arial"/>
                <w:sz w:val="22"/>
                <w:szCs w:val="22"/>
              </w:rPr>
              <w:t>10.12</w:t>
            </w:r>
          </w:p>
        </w:tc>
        <w:tc>
          <w:tcPr>
            <w:tcW w:w="6570" w:type="dxa"/>
            <w:tcBorders>
              <w:bottom w:val="single" w:sz="4" w:space="0" w:color="auto"/>
            </w:tcBorders>
          </w:tcPr>
          <w:p w14:paraId="45DDC709" w14:textId="77777777" w:rsidR="0018532A" w:rsidRDefault="0018532A" w:rsidP="002445DA">
            <w:pPr>
              <w:pStyle w:val="ListParagraph"/>
              <w:rPr>
                <w:rFonts w:asciiTheme="majorHAnsi" w:hAnsiTheme="majorHAnsi" w:cs="Arial"/>
                <w:sz w:val="22"/>
                <w:szCs w:val="22"/>
              </w:rPr>
            </w:pPr>
            <w:r w:rsidRPr="007B3E3F">
              <w:rPr>
                <w:rFonts w:asciiTheme="majorHAnsi" w:hAnsiTheme="majorHAnsi"/>
                <w:b/>
                <w:bCs/>
                <w:i/>
                <w:iCs/>
                <w:sz w:val="22"/>
                <w:szCs w:val="22"/>
              </w:rPr>
              <w:t>No Class (Away at Conference)</w:t>
            </w:r>
          </w:p>
        </w:tc>
        <w:tc>
          <w:tcPr>
            <w:tcW w:w="1890" w:type="dxa"/>
            <w:tcBorders>
              <w:bottom w:val="single" w:sz="4" w:space="0" w:color="auto"/>
            </w:tcBorders>
          </w:tcPr>
          <w:p w14:paraId="682984B3" w14:textId="77777777" w:rsidR="0018532A" w:rsidRPr="00E92923" w:rsidRDefault="0018532A" w:rsidP="002445DA">
            <w:pPr>
              <w:rPr>
                <w:rFonts w:asciiTheme="majorHAnsi" w:hAnsiTheme="majorHAnsi" w:cs="Arial"/>
              </w:rPr>
            </w:pPr>
          </w:p>
        </w:tc>
      </w:tr>
      <w:tr w:rsidR="0018532A" w:rsidRPr="00E92923" w14:paraId="0AA59B04" w14:textId="77777777" w:rsidTr="002445DA">
        <w:tc>
          <w:tcPr>
            <w:tcW w:w="454" w:type="dxa"/>
            <w:tcBorders>
              <w:bottom w:val="single" w:sz="4" w:space="0" w:color="auto"/>
              <w:right w:val="nil"/>
            </w:tcBorders>
          </w:tcPr>
          <w:p w14:paraId="4B9BA33C" w14:textId="77777777" w:rsidR="0018532A" w:rsidRPr="00564AB9" w:rsidRDefault="0018532A" w:rsidP="002445DA">
            <w:pPr>
              <w:rPr>
                <w:rFonts w:asciiTheme="majorHAnsi" w:hAnsiTheme="majorHAnsi" w:cs="Arial"/>
                <w:color w:val="FF0000"/>
                <w:sz w:val="20"/>
                <w:szCs w:val="20"/>
              </w:rPr>
            </w:pPr>
          </w:p>
        </w:tc>
        <w:tc>
          <w:tcPr>
            <w:tcW w:w="356" w:type="dxa"/>
            <w:tcBorders>
              <w:left w:val="nil"/>
              <w:bottom w:val="single" w:sz="4" w:space="0" w:color="auto"/>
              <w:right w:val="nil"/>
            </w:tcBorders>
          </w:tcPr>
          <w:p w14:paraId="2CD223FE" w14:textId="77777777" w:rsidR="0018532A" w:rsidRPr="00182AC0" w:rsidRDefault="0018532A" w:rsidP="002445DA">
            <w:pPr>
              <w:rPr>
                <w:rFonts w:asciiTheme="majorHAnsi" w:hAnsiTheme="majorHAnsi" w:cs="Arial"/>
                <w:b/>
                <w:bCs/>
                <w:sz w:val="22"/>
                <w:szCs w:val="22"/>
              </w:rPr>
            </w:pPr>
            <w:r w:rsidRPr="00182AC0">
              <w:rPr>
                <w:rFonts w:asciiTheme="majorHAnsi" w:hAnsiTheme="majorHAnsi" w:cs="Arial"/>
                <w:b/>
                <w:bCs/>
                <w:sz w:val="22"/>
                <w:szCs w:val="22"/>
              </w:rPr>
              <w:t>S</w:t>
            </w:r>
          </w:p>
        </w:tc>
        <w:tc>
          <w:tcPr>
            <w:tcW w:w="810" w:type="dxa"/>
            <w:tcBorders>
              <w:left w:val="nil"/>
              <w:bottom w:val="single" w:sz="4" w:space="0" w:color="auto"/>
            </w:tcBorders>
          </w:tcPr>
          <w:p w14:paraId="14BB9008" w14:textId="77777777" w:rsidR="0018532A" w:rsidRPr="00182AC0" w:rsidRDefault="0018532A" w:rsidP="002445DA">
            <w:pPr>
              <w:rPr>
                <w:rFonts w:asciiTheme="majorHAnsi" w:hAnsiTheme="majorHAnsi" w:cs="Arial"/>
                <w:b/>
                <w:bCs/>
                <w:sz w:val="22"/>
                <w:szCs w:val="22"/>
              </w:rPr>
            </w:pPr>
            <w:r w:rsidRPr="00182AC0">
              <w:rPr>
                <w:rFonts w:asciiTheme="majorHAnsi" w:hAnsiTheme="majorHAnsi" w:cs="Arial"/>
                <w:b/>
                <w:bCs/>
                <w:sz w:val="22"/>
                <w:szCs w:val="22"/>
              </w:rPr>
              <w:t>10.15</w:t>
            </w:r>
          </w:p>
        </w:tc>
        <w:tc>
          <w:tcPr>
            <w:tcW w:w="6570" w:type="dxa"/>
            <w:tcBorders>
              <w:bottom w:val="single" w:sz="4" w:space="0" w:color="auto"/>
            </w:tcBorders>
          </w:tcPr>
          <w:p w14:paraId="7A9144B1" w14:textId="77777777" w:rsidR="0018532A" w:rsidRPr="00182AC0" w:rsidRDefault="0018532A" w:rsidP="002445DA">
            <w:pPr>
              <w:pStyle w:val="ListParagraph"/>
              <w:rPr>
                <w:rFonts w:asciiTheme="majorHAnsi" w:hAnsiTheme="majorHAnsi"/>
                <w:b/>
                <w:bCs/>
                <w:i/>
                <w:iCs/>
                <w:sz w:val="22"/>
                <w:szCs w:val="22"/>
              </w:rPr>
            </w:pPr>
          </w:p>
        </w:tc>
        <w:tc>
          <w:tcPr>
            <w:tcW w:w="1890" w:type="dxa"/>
            <w:tcBorders>
              <w:bottom w:val="single" w:sz="4" w:space="0" w:color="auto"/>
            </w:tcBorders>
          </w:tcPr>
          <w:p w14:paraId="32052693" w14:textId="77777777" w:rsidR="0018532A" w:rsidRPr="00182AC0" w:rsidRDefault="0018532A" w:rsidP="002445DA">
            <w:pPr>
              <w:rPr>
                <w:rFonts w:asciiTheme="majorHAnsi" w:hAnsiTheme="majorHAnsi" w:cs="Arial"/>
              </w:rPr>
            </w:pPr>
            <w:r w:rsidRPr="00182AC0">
              <w:rPr>
                <w:rFonts w:asciiTheme="majorHAnsi" w:hAnsiTheme="majorHAnsi" w:cs="Arial"/>
                <w:b/>
                <w:sz w:val="22"/>
                <w:szCs w:val="22"/>
              </w:rPr>
              <w:t>Assignment 3 due by 11:59 pm</w:t>
            </w:r>
          </w:p>
        </w:tc>
      </w:tr>
      <w:tr w:rsidR="0018532A" w:rsidRPr="00E92923" w14:paraId="2B4A3C13" w14:textId="77777777" w:rsidTr="002445DA">
        <w:tc>
          <w:tcPr>
            <w:tcW w:w="10080" w:type="dxa"/>
            <w:gridSpan w:val="5"/>
            <w:tcBorders>
              <w:bottom w:val="nil"/>
            </w:tcBorders>
          </w:tcPr>
          <w:p w14:paraId="0E38921E" w14:textId="77777777" w:rsidR="0018532A" w:rsidRPr="009202A1" w:rsidRDefault="0018532A" w:rsidP="002445DA">
            <w:pPr>
              <w:jc w:val="center"/>
              <w:rPr>
                <w:rFonts w:asciiTheme="majorHAnsi" w:hAnsiTheme="majorHAnsi" w:cs="Arial"/>
                <w:b/>
                <w:sz w:val="26"/>
                <w:szCs w:val="26"/>
              </w:rPr>
            </w:pPr>
            <w:r>
              <w:rPr>
                <w:rFonts w:asciiTheme="majorHAnsi" w:hAnsiTheme="majorHAnsi" w:cs="Arial"/>
                <w:b/>
                <w:sz w:val="26"/>
                <w:szCs w:val="26"/>
              </w:rPr>
              <w:t>INDUCTIVE ARGUMENTS</w:t>
            </w:r>
          </w:p>
        </w:tc>
      </w:tr>
      <w:tr w:rsidR="0018532A" w:rsidRPr="00E92923" w14:paraId="54372CAF" w14:textId="77777777" w:rsidTr="002445DA">
        <w:tc>
          <w:tcPr>
            <w:tcW w:w="10080" w:type="dxa"/>
            <w:gridSpan w:val="5"/>
            <w:tcBorders>
              <w:top w:val="nil"/>
            </w:tcBorders>
          </w:tcPr>
          <w:p w14:paraId="59EF8110" w14:textId="77777777" w:rsidR="0018532A" w:rsidRPr="00FD1745" w:rsidRDefault="0018532A" w:rsidP="002445DA">
            <w:pPr>
              <w:rPr>
                <w:rFonts w:asciiTheme="majorHAnsi" w:hAnsiTheme="majorHAnsi" w:cs="Arial"/>
                <w:i/>
                <w:sz w:val="22"/>
                <w:szCs w:val="22"/>
              </w:rPr>
            </w:pPr>
            <w:r>
              <w:rPr>
                <w:rFonts w:asciiTheme="majorHAnsi" w:hAnsiTheme="majorHAnsi" w:cs="Arial"/>
                <w:i/>
                <w:sz w:val="22"/>
                <w:szCs w:val="22"/>
              </w:rPr>
              <w:t>Statistical Generalizations</w:t>
            </w:r>
          </w:p>
        </w:tc>
      </w:tr>
      <w:tr w:rsidR="0018532A" w:rsidRPr="00E92923" w14:paraId="15E79DA7" w14:textId="77777777" w:rsidTr="002445DA">
        <w:tc>
          <w:tcPr>
            <w:tcW w:w="454" w:type="dxa"/>
            <w:tcBorders>
              <w:right w:val="nil"/>
            </w:tcBorders>
          </w:tcPr>
          <w:p w14:paraId="63BA28AA" w14:textId="77777777" w:rsidR="0018532A" w:rsidRPr="00E92923" w:rsidRDefault="0018532A" w:rsidP="002445DA">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6</w:t>
            </w:r>
          </w:p>
        </w:tc>
        <w:tc>
          <w:tcPr>
            <w:tcW w:w="356" w:type="dxa"/>
            <w:tcBorders>
              <w:left w:val="nil"/>
              <w:right w:val="nil"/>
            </w:tcBorders>
          </w:tcPr>
          <w:p w14:paraId="77B6DB98"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3D134E41" w14:textId="77777777" w:rsidR="0018532A" w:rsidRPr="0041679E" w:rsidRDefault="0018532A" w:rsidP="002445DA">
            <w:pPr>
              <w:rPr>
                <w:rFonts w:asciiTheme="majorHAnsi" w:hAnsiTheme="majorHAnsi" w:cs="Arial"/>
                <w:sz w:val="22"/>
                <w:szCs w:val="22"/>
              </w:rPr>
            </w:pPr>
            <w:r w:rsidRPr="0041679E">
              <w:rPr>
                <w:rFonts w:asciiTheme="majorHAnsi" w:hAnsiTheme="majorHAnsi" w:cs="Arial"/>
                <w:sz w:val="22"/>
                <w:szCs w:val="22"/>
              </w:rPr>
              <w:t>10.1</w:t>
            </w:r>
            <w:r>
              <w:rPr>
                <w:rFonts w:asciiTheme="majorHAnsi" w:hAnsiTheme="majorHAnsi" w:cs="Arial"/>
                <w:sz w:val="22"/>
                <w:szCs w:val="22"/>
              </w:rPr>
              <w:t>7</w:t>
            </w:r>
          </w:p>
        </w:tc>
        <w:tc>
          <w:tcPr>
            <w:tcW w:w="6570" w:type="dxa"/>
          </w:tcPr>
          <w:p w14:paraId="28ADED01" w14:textId="77777777" w:rsidR="0018532A" w:rsidRDefault="0018532A" w:rsidP="0018532A">
            <w:pPr>
              <w:pStyle w:val="ListParagraph"/>
              <w:numPr>
                <w:ilvl w:val="0"/>
                <w:numId w:val="15"/>
              </w:numPr>
              <w:rPr>
                <w:rFonts w:asciiTheme="majorHAnsi" w:hAnsiTheme="majorHAnsi" w:cs="Arial"/>
                <w:sz w:val="22"/>
                <w:szCs w:val="22"/>
              </w:rPr>
            </w:pPr>
            <w:r w:rsidRPr="00FD1745">
              <w:rPr>
                <w:rFonts w:asciiTheme="majorHAnsi" w:hAnsiTheme="majorHAnsi" w:cs="Arial"/>
                <w:sz w:val="22"/>
                <w:szCs w:val="22"/>
              </w:rPr>
              <w:t>TA, Ch. 9 (up to p. 160)</w:t>
            </w:r>
          </w:p>
          <w:p w14:paraId="336A0D97" w14:textId="543707B2" w:rsidR="0018532A" w:rsidRPr="004D239E" w:rsidRDefault="0018532A" w:rsidP="0018532A">
            <w:pPr>
              <w:pStyle w:val="ListParagraph"/>
              <w:numPr>
                <w:ilvl w:val="0"/>
                <w:numId w:val="15"/>
              </w:numPr>
              <w:rPr>
                <w:rFonts w:asciiTheme="majorHAnsi" w:hAnsiTheme="majorHAnsi"/>
                <w:sz w:val="22"/>
                <w:szCs w:val="22"/>
              </w:rPr>
            </w:pPr>
            <w:r>
              <w:rPr>
                <w:rFonts w:asciiTheme="majorHAnsi" w:hAnsiTheme="majorHAnsi" w:cs="Arial"/>
                <w:sz w:val="22"/>
                <w:szCs w:val="22"/>
              </w:rPr>
              <w:t>Video lecture, “</w:t>
            </w:r>
            <w:r w:rsidR="00FD428E">
              <w:rPr>
                <w:rFonts w:asciiTheme="majorHAnsi" w:hAnsiTheme="majorHAnsi" w:cs="Arial"/>
                <w:sz w:val="22"/>
                <w:szCs w:val="22"/>
              </w:rPr>
              <w:t xml:space="preserve">Induction and </w:t>
            </w:r>
            <w:r>
              <w:rPr>
                <w:rFonts w:asciiTheme="majorHAnsi" w:hAnsiTheme="majorHAnsi" w:cs="Arial"/>
                <w:sz w:val="22"/>
                <w:szCs w:val="22"/>
              </w:rPr>
              <w:t>Statistical Generalizations”</w:t>
            </w:r>
          </w:p>
        </w:tc>
        <w:tc>
          <w:tcPr>
            <w:tcW w:w="1890" w:type="dxa"/>
          </w:tcPr>
          <w:p w14:paraId="0698259D" w14:textId="77777777" w:rsidR="0018532A" w:rsidRPr="00E92923" w:rsidRDefault="0018532A" w:rsidP="002445DA">
            <w:pPr>
              <w:rPr>
                <w:rFonts w:asciiTheme="majorHAnsi" w:hAnsiTheme="majorHAnsi" w:cs="Arial"/>
              </w:rPr>
            </w:pPr>
          </w:p>
        </w:tc>
      </w:tr>
      <w:tr w:rsidR="00B83686" w:rsidRPr="00E92923" w14:paraId="0FDD1937" w14:textId="77777777" w:rsidTr="002445DA">
        <w:tc>
          <w:tcPr>
            <w:tcW w:w="454" w:type="dxa"/>
            <w:tcBorders>
              <w:right w:val="nil"/>
            </w:tcBorders>
          </w:tcPr>
          <w:p w14:paraId="6084F7A5"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7</w:t>
            </w:r>
          </w:p>
        </w:tc>
        <w:tc>
          <w:tcPr>
            <w:tcW w:w="356" w:type="dxa"/>
            <w:tcBorders>
              <w:left w:val="nil"/>
              <w:right w:val="nil"/>
            </w:tcBorders>
          </w:tcPr>
          <w:p w14:paraId="681D6661"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4AED9797"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10.</w:t>
            </w:r>
            <w:r>
              <w:rPr>
                <w:rFonts w:asciiTheme="majorHAnsi" w:hAnsiTheme="majorHAnsi" w:cs="Arial"/>
                <w:sz w:val="22"/>
                <w:szCs w:val="22"/>
              </w:rPr>
              <w:t>19</w:t>
            </w:r>
          </w:p>
        </w:tc>
        <w:tc>
          <w:tcPr>
            <w:tcW w:w="6570" w:type="dxa"/>
          </w:tcPr>
          <w:p w14:paraId="17DD5B77" w14:textId="578D7D6D" w:rsidR="00B83686" w:rsidRPr="005D6C93" w:rsidRDefault="00B83686" w:rsidP="00B83686">
            <w:pPr>
              <w:pStyle w:val="ListParagraph"/>
              <w:numPr>
                <w:ilvl w:val="0"/>
                <w:numId w:val="15"/>
              </w:numPr>
              <w:rPr>
                <w:rFonts w:asciiTheme="majorHAnsi" w:hAnsiTheme="majorHAnsi" w:cs="Arial"/>
                <w:b/>
                <w:i/>
                <w:sz w:val="22"/>
                <w:szCs w:val="22"/>
              </w:rPr>
            </w:pPr>
            <w:r>
              <w:rPr>
                <w:rFonts w:asciiTheme="majorHAnsi" w:hAnsiTheme="majorHAnsi" w:cs="Arial"/>
                <w:sz w:val="22"/>
                <w:szCs w:val="22"/>
              </w:rPr>
              <w:t>Daniel Kahneman,</w:t>
            </w:r>
            <w:r w:rsidR="00A94F2B">
              <w:rPr>
                <w:rFonts w:asciiTheme="majorHAnsi" w:hAnsiTheme="majorHAnsi" w:cs="Arial"/>
                <w:sz w:val="22"/>
                <w:szCs w:val="22"/>
              </w:rPr>
              <w:t xml:space="preserve"> “The Law of Small Numbers”</w:t>
            </w:r>
            <w:r>
              <w:rPr>
                <w:rFonts w:asciiTheme="majorHAnsi" w:hAnsiTheme="majorHAnsi" w:cs="Arial"/>
                <w:sz w:val="22"/>
                <w:szCs w:val="22"/>
              </w:rPr>
              <w:t xml:space="preserve"> </w:t>
            </w:r>
            <w:r w:rsidR="00A94F2B">
              <w:rPr>
                <w:rFonts w:asciiTheme="majorHAnsi" w:hAnsiTheme="majorHAnsi" w:cs="Arial"/>
                <w:sz w:val="22"/>
                <w:szCs w:val="22"/>
              </w:rPr>
              <w:t>(</w:t>
            </w:r>
            <w:r>
              <w:rPr>
                <w:rFonts w:asciiTheme="majorHAnsi" w:hAnsiTheme="majorHAnsi" w:cs="Arial"/>
                <w:i/>
                <w:iCs/>
                <w:sz w:val="22"/>
                <w:szCs w:val="22"/>
              </w:rPr>
              <w:t>Thinking Fast and Slow</w:t>
            </w:r>
            <w:r w:rsidR="00A94F2B">
              <w:rPr>
                <w:rFonts w:asciiTheme="majorHAnsi" w:hAnsiTheme="majorHAnsi" w:cs="Arial"/>
                <w:sz w:val="22"/>
                <w:szCs w:val="22"/>
              </w:rPr>
              <w:t>, pp. 109-118</w:t>
            </w:r>
            <w:r>
              <w:rPr>
                <w:rFonts w:asciiTheme="majorHAnsi" w:hAnsiTheme="majorHAnsi" w:cs="Arial"/>
                <w:sz w:val="22"/>
                <w:szCs w:val="22"/>
              </w:rPr>
              <w:t>)</w:t>
            </w:r>
          </w:p>
        </w:tc>
        <w:tc>
          <w:tcPr>
            <w:tcW w:w="1890" w:type="dxa"/>
          </w:tcPr>
          <w:p w14:paraId="220AB561" w14:textId="77777777" w:rsidR="00B83686" w:rsidRPr="0060530B" w:rsidRDefault="00B83686" w:rsidP="00B83686">
            <w:pPr>
              <w:rPr>
                <w:rFonts w:asciiTheme="majorHAnsi" w:hAnsiTheme="majorHAnsi" w:cs="Arial"/>
                <w:b/>
                <w:sz w:val="22"/>
                <w:szCs w:val="22"/>
              </w:rPr>
            </w:pPr>
          </w:p>
        </w:tc>
      </w:tr>
      <w:tr w:rsidR="00B83686" w:rsidRPr="00E92923" w14:paraId="5D5EF7CD" w14:textId="77777777" w:rsidTr="002445DA">
        <w:tc>
          <w:tcPr>
            <w:tcW w:w="454" w:type="dxa"/>
            <w:tcBorders>
              <w:bottom w:val="single" w:sz="4" w:space="0" w:color="auto"/>
              <w:right w:val="nil"/>
            </w:tcBorders>
          </w:tcPr>
          <w:p w14:paraId="301D17B1" w14:textId="77777777" w:rsidR="00B83686" w:rsidRPr="00182AC0" w:rsidRDefault="00B83686" w:rsidP="00B83686">
            <w:pPr>
              <w:rPr>
                <w:rFonts w:asciiTheme="majorHAnsi" w:hAnsiTheme="majorHAnsi" w:cs="Arial"/>
                <w:b/>
                <w:bCs/>
                <w:sz w:val="20"/>
                <w:szCs w:val="20"/>
              </w:rPr>
            </w:pPr>
          </w:p>
        </w:tc>
        <w:tc>
          <w:tcPr>
            <w:tcW w:w="356" w:type="dxa"/>
            <w:tcBorders>
              <w:left w:val="nil"/>
              <w:bottom w:val="single" w:sz="4" w:space="0" w:color="auto"/>
              <w:right w:val="nil"/>
            </w:tcBorders>
          </w:tcPr>
          <w:p w14:paraId="6722AA6E" w14:textId="77777777" w:rsidR="00B83686" w:rsidRPr="00182AC0" w:rsidRDefault="00B83686" w:rsidP="00B83686">
            <w:pPr>
              <w:rPr>
                <w:rFonts w:asciiTheme="majorHAnsi" w:hAnsiTheme="majorHAnsi" w:cs="Arial"/>
                <w:b/>
                <w:bCs/>
                <w:sz w:val="22"/>
                <w:szCs w:val="22"/>
              </w:rPr>
            </w:pPr>
            <w:r w:rsidRPr="00182AC0">
              <w:rPr>
                <w:rFonts w:asciiTheme="majorHAnsi" w:hAnsiTheme="majorHAnsi" w:cs="Arial"/>
                <w:b/>
                <w:bCs/>
                <w:sz w:val="22"/>
                <w:szCs w:val="22"/>
              </w:rPr>
              <w:t>S</w:t>
            </w:r>
          </w:p>
        </w:tc>
        <w:tc>
          <w:tcPr>
            <w:tcW w:w="810" w:type="dxa"/>
            <w:tcBorders>
              <w:left w:val="nil"/>
              <w:bottom w:val="single" w:sz="4" w:space="0" w:color="auto"/>
            </w:tcBorders>
          </w:tcPr>
          <w:p w14:paraId="37F12297" w14:textId="77777777" w:rsidR="00B83686" w:rsidRPr="00182AC0" w:rsidRDefault="00B83686" w:rsidP="00B83686">
            <w:pPr>
              <w:rPr>
                <w:rFonts w:asciiTheme="majorHAnsi" w:hAnsiTheme="majorHAnsi" w:cs="Arial"/>
                <w:b/>
                <w:bCs/>
                <w:sz w:val="22"/>
                <w:szCs w:val="22"/>
              </w:rPr>
            </w:pPr>
            <w:r w:rsidRPr="00182AC0">
              <w:rPr>
                <w:rFonts w:asciiTheme="majorHAnsi" w:hAnsiTheme="majorHAnsi" w:cs="Arial"/>
                <w:b/>
                <w:bCs/>
                <w:sz w:val="22"/>
                <w:szCs w:val="22"/>
              </w:rPr>
              <w:t>10.22</w:t>
            </w:r>
          </w:p>
        </w:tc>
        <w:tc>
          <w:tcPr>
            <w:tcW w:w="6570" w:type="dxa"/>
            <w:tcBorders>
              <w:bottom w:val="single" w:sz="4" w:space="0" w:color="auto"/>
            </w:tcBorders>
          </w:tcPr>
          <w:p w14:paraId="38C8D286" w14:textId="77777777" w:rsidR="00B83686" w:rsidRPr="00182AC0" w:rsidRDefault="00B83686" w:rsidP="00B83686">
            <w:pPr>
              <w:pStyle w:val="ListParagraph"/>
              <w:rPr>
                <w:rFonts w:asciiTheme="majorHAnsi" w:hAnsiTheme="majorHAnsi" w:cs="Arial"/>
                <w:sz w:val="22"/>
                <w:szCs w:val="22"/>
              </w:rPr>
            </w:pPr>
          </w:p>
        </w:tc>
        <w:tc>
          <w:tcPr>
            <w:tcW w:w="1890" w:type="dxa"/>
            <w:tcBorders>
              <w:bottom w:val="single" w:sz="4" w:space="0" w:color="auto"/>
            </w:tcBorders>
          </w:tcPr>
          <w:p w14:paraId="0B412617" w14:textId="63447D68" w:rsidR="00B83686" w:rsidRPr="00182AC0" w:rsidRDefault="00B83686" w:rsidP="00B83686">
            <w:pPr>
              <w:rPr>
                <w:rFonts w:asciiTheme="majorHAnsi" w:hAnsiTheme="majorHAnsi" w:cs="Arial"/>
                <w:b/>
                <w:iCs/>
              </w:rPr>
            </w:pPr>
            <w:r w:rsidRPr="00182AC0">
              <w:rPr>
                <w:rFonts w:asciiTheme="majorHAnsi" w:hAnsiTheme="majorHAnsi" w:cs="Arial"/>
                <w:b/>
                <w:sz w:val="22"/>
                <w:szCs w:val="22"/>
              </w:rPr>
              <w:t>Essay</w:t>
            </w:r>
            <w:r w:rsidR="00DE090F">
              <w:rPr>
                <w:rFonts w:asciiTheme="majorHAnsi" w:hAnsiTheme="majorHAnsi" w:cs="Arial"/>
                <w:b/>
                <w:sz w:val="22"/>
                <w:szCs w:val="22"/>
              </w:rPr>
              <w:t>s</w:t>
            </w:r>
            <w:r w:rsidRPr="00182AC0">
              <w:rPr>
                <w:rFonts w:asciiTheme="majorHAnsi" w:hAnsiTheme="majorHAnsi" w:cs="Arial"/>
                <w:b/>
                <w:sz w:val="22"/>
                <w:szCs w:val="22"/>
              </w:rPr>
              <w:t xml:space="preserve"> due </w:t>
            </w:r>
            <w:r w:rsidRPr="00182AC0">
              <w:rPr>
                <w:rFonts w:asciiTheme="majorHAnsi" w:hAnsiTheme="majorHAnsi" w:cs="Arial"/>
                <w:b/>
                <w:iCs/>
                <w:sz w:val="22"/>
                <w:szCs w:val="22"/>
              </w:rPr>
              <w:t>by 11:59 pm</w:t>
            </w:r>
          </w:p>
        </w:tc>
      </w:tr>
      <w:tr w:rsidR="0003542D" w:rsidRPr="00E92923" w14:paraId="63229158" w14:textId="77777777" w:rsidTr="00844D85">
        <w:tc>
          <w:tcPr>
            <w:tcW w:w="10080" w:type="dxa"/>
            <w:gridSpan w:val="5"/>
            <w:tcBorders>
              <w:bottom w:val="single" w:sz="4" w:space="0" w:color="auto"/>
            </w:tcBorders>
          </w:tcPr>
          <w:p w14:paraId="764F815C" w14:textId="52E42286" w:rsidR="0003542D" w:rsidRPr="00E31900" w:rsidRDefault="0003542D" w:rsidP="00B83686">
            <w:pPr>
              <w:rPr>
                <w:rFonts w:asciiTheme="majorHAnsi" w:hAnsiTheme="majorHAnsi" w:cs="Arial"/>
                <w:b/>
              </w:rPr>
            </w:pPr>
            <w:r>
              <w:rPr>
                <w:rFonts w:asciiTheme="majorHAnsi" w:hAnsiTheme="majorHAnsi" w:cs="Arial"/>
                <w:i/>
                <w:sz w:val="22"/>
                <w:szCs w:val="22"/>
              </w:rPr>
              <w:t>Causal Reasoning</w:t>
            </w:r>
          </w:p>
        </w:tc>
      </w:tr>
      <w:tr w:rsidR="00B83686" w:rsidRPr="00E92923" w14:paraId="5FC668AA" w14:textId="77777777" w:rsidTr="002445DA">
        <w:tc>
          <w:tcPr>
            <w:tcW w:w="454" w:type="dxa"/>
            <w:tcBorders>
              <w:bottom w:val="single" w:sz="4" w:space="0" w:color="auto"/>
              <w:right w:val="nil"/>
            </w:tcBorders>
          </w:tcPr>
          <w:p w14:paraId="1F555D33"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8</w:t>
            </w:r>
          </w:p>
        </w:tc>
        <w:tc>
          <w:tcPr>
            <w:tcW w:w="356" w:type="dxa"/>
            <w:tcBorders>
              <w:left w:val="nil"/>
              <w:bottom w:val="single" w:sz="4" w:space="0" w:color="auto"/>
              <w:right w:val="nil"/>
            </w:tcBorders>
          </w:tcPr>
          <w:p w14:paraId="28E52C52"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7AE20181"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10.2</w:t>
            </w:r>
            <w:r>
              <w:rPr>
                <w:rFonts w:asciiTheme="majorHAnsi" w:hAnsiTheme="majorHAnsi" w:cs="Arial"/>
                <w:sz w:val="22"/>
                <w:szCs w:val="22"/>
              </w:rPr>
              <w:t>4</w:t>
            </w:r>
          </w:p>
        </w:tc>
        <w:tc>
          <w:tcPr>
            <w:tcW w:w="6570" w:type="dxa"/>
            <w:tcBorders>
              <w:bottom w:val="single" w:sz="4" w:space="0" w:color="auto"/>
            </w:tcBorders>
          </w:tcPr>
          <w:p w14:paraId="4B60A926" w14:textId="093498E7" w:rsidR="00B83686" w:rsidRPr="00FD1745" w:rsidRDefault="00B83686" w:rsidP="00B83686">
            <w:pPr>
              <w:pStyle w:val="ListParagraph"/>
              <w:numPr>
                <w:ilvl w:val="0"/>
                <w:numId w:val="16"/>
              </w:numPr>
              <w:rPr>
                <w:rFonts w:asciiTheme="majorHAnsi" w:hAnsiTheme="majorHAnsi" w:cs="Arial"/>
                <w:sz w:val="22"/>
                <w:szCs w:val="22"/>
              </w:rPr>
            </w:pPr>
            <w:r>
              <w:rPr>
                <w:rFonts w:asciiTheme="majorHAnsi" w:hAnsiTheme="majorHAnsi" w:cs="Arial"/>
                <w:sz w:val="22"/>
                <w:szCs w:val="22"/>
              </w:rPr>
              <w:t xml:space="preserve">Christopher </w:t>
            </w:r>
            <w:proofErr w:type="spellStart"/>
            <w:r w:rsidRPr="00FD1745">
              <w:rPr>
                <w:rFonts w:asciiTheme="majorHAnsi" w:hAnsiTheme="majorHAnsi" w:cs="Arial"/>
                <w:sz w:val="22"/>
                <w:szCs w:val="22"/>
              </w:rPr>
              <w:t>Chabris</w:t>
            </w:r>
            <w:proofErr w:type="spellEnd"/>
            <w:r w:rsidRPr="00FD1745">
              <w:rPr>
                <w:rFonts w:asciiTheme="majorHAnsi" w:hAnsiTheme="majorHAnsi" w:cs="Arial"/>
                <w:sz w:val="22"/>
                <w:szCs w:val="22"/>
              </w:rPr>
              <w:t xml:space="preserve"> and </w:t>
            </w:r>
            <w:r>
              <w:rPr>
                <w:rFonts w:asciiTheme="majorHAnsi" w:hAnsiTheme="majorHAnsi" w:cs="Arial"/>
                <w:sz w:val="22"/>
                <w:szCs w:val="22"/>
              </w:rPr>
              <w:t xml:space="preserve">Daniel </w:t>
            </w:r>
            <w:r w:rsidRPr="00FD1745">
              <w:rPr>
                <w:rFonts w:asciiTheme="majorHAnsi" w:hAnsiTheme="majorHAnsi" w:cs="Arial"/>
                <w:sz w:val="22"/>
                <w:szCs w:val="22"/>
              </w:rPr>
              <w:t xml:space="preserve">Simons, </w:t>
            </w:r>
            <w:r w:rsidRPr="00FD1745">
              <w:rPr>
                <w:rFonts w:asciiTheme="majorHAnsi" w:hAnsiTheme="majorHAnsi" w:cs="Arial"/>
                <w:i/>
                <w:sz w:val="22"/>
                <w:szCs w:val="22"/>
              </w:rPr>
              <w:t>The Invisible Gorilla</w:t>
            </w:r>
            <w:r w:rsidRPr="00FD1745">
              <w:rPr>
                <w:rFonts w:asciiTheme="majorHAnsi" w:hAnsiTheme="majorHAnsi" w:cs="Arial"/>
                <w:sz w:val="22"/>
                <w:szCs w:val="22"/>
              </w:rPr>
              <w:t>, Ch. 5 (pp. 154-176)</w:t>
            </w:r>
          </w:p>
          <w:p w14:paraId="5645F73D" w14:textId="384E8223" w:rsidR="00B83686" w:rsidRPr="005F6A6C" w:rsidRDefault="00B83686" w:rsidP="00B83686">
            <w:pPr>
              <w:pStyle w:val="ListParagraph"/>
              <w:numPr>
                <w:ilvl w:val="0"/>
                <w:numId w:val="16"/>
              </w:numPr>
              <w:rPr>
                <w:rFonts w:asciiTheme="majorHAnsi" w:hAnsiTheme="majorHAnsi" w:cs="Arial"/>
                <w:b/>
                <w:i/>
                <w:sz w:val="22"/>
                <w:szCs w:val="22"/>
              </w:rPr>
            </w:pPr>
            <w:r>
              <w:rPr>
                <w:rFonts w:asciiTheme="majorHAnsi" w:hAnsiTheme="majorHAnsi" w:cs="Arial"/>
                <w:sz w:val="22"/>
                <w:szCs w:val="22"/>
              </w:rPr>
              <w:t xml:space="preserve">Walter </w:t>
            </w:r>
            <w:r w:rsidRPr="005D6C93">
              <w:rPr>
                <w:rFonts w:asciiTheme="majorHAnsi" w:hAnsiTheme="majorHAnsi" w:cs="Arial"/>
                <w:sz w:val="22"/>
                <w:szCs w:val="22"/>
              </w:rPr>
              <w:t>Sinnott-Armstrong and</w:t>
            </w:r>
            <w:r>
              <w:rPr>
                <w:rFonts w:asciiTheme="majorHAnsi" w:hAnsiTheme="majorHAnsi" w:cs="Arial"/>
                <w:sz w:val="22"/>
                <w:szCs w:val="22"/>
              </w:rPr>
              <w:t xml:space="preserve"> Robert</w:t>
            </w:r>
            <w:r w:rsidRPr="005D6C93">
              <w:rPr>
                <w:rFonts w:asciiTheme="majorHAnsi" w:hAnsiTheme="majorHAnsi" w:cs="Arial"/>
                <w:sz w:val="22"/>
                <w:szCs w:val="22"/>
              </w:rPr>
              <w:t xml:space="preserve"> </w:t>
            </w:r>
            <w:proofErr w:type="spellStart"/>
            <w:r w:rsidRPr="005D6C93">
              <w:rPr>
                <w:rFonts w:asciiTheme="majorHAnsi" w:hAnsiTheme="majorHAnsi" w:cs="Arial"/>
                <w:sz w:val="22"/>
                <w:szCs w:val="22"/>
              </w:rPr>
              <w:t>Fogelin</w:t>
            </w:r>
            <w:proofErr w:type="spellEnd"/>
            <w:r w:rsidRPr="005D6C93">
              <w:rPr>
                <w:rFonts w:asciiTheme="majorHAnsi" w:hAnsiTheme="majorHAnsi" w:cs="Arial"/>
                <w:sz w:val="22"/>
                <w:szCs w:val="22"/>
              </w:rPr>
              <w:t xml:space="preserve">, </w:t>
            </w:r>
            <w:r w:rsidR="0044558E">
              <w:rPr>
                <w:rFonts w:asciiTheme="majorHAnsi" w:hAnsiTheme="majorHAnsi" w:cs="Arial"/>
                <w:sz w:val="22"/>
                <w:szCs w:val="22"/>
              </w:rPr>
              <w:t>“Concomitant Variation” (</w:t>
            </w:r>
            <w:r w:rsidRPr="005D6C93">
              <w:rPr>
                <w:rFonts w:asciiTheme="majorHAnsi" w:hAnsiTheme="majorHAnsi" w:cs="Arial"/>
                <w:i/>
                <w:sz w:val="22"/>
                <w:szCs w:val="22"/>
              </w:rPr>
              <w:t>Understanding Arguments</w:t>
            </w:r>
            <w:r w:rsidR="0044558E">
              <w:rPr>
                <w:rFonts w:asciiTheme="majorHAnsi" w:hAnsiTheme="majorHAnsi" w:cs="Arial"/>
                <w:sz w:val="22"/>
                <w:szCs w:val="22"/>
              </w:rPr>
              <w:t xml:space="preserve">, </w:t>
            </w:r>
            <w:r w:rsidRPr="005D6C93">
              <w:rPr>
                <w:rFonts w:asciiTheme="majorHAnsi" w:hAnsiTheme="majorHAnsi" w:cs="Arial"/>
                <w:sz w:val="22"/>
                <w:szCs w:val="22"/>
              </w:rPr>
              <w:t>pp. 234-237)</w:t>
            </w:r>
          </w:p>
          <w:p w14:paraId="552AB03B" w14:textId="77777777" w:rsidR="00B83686" w:rsidRPr="005D6C93" w:rsidRDefault="00B83686" w:rsidP="00B83686">
            <w:pPr>
              <w:pStyle w:val="ListParagraph"/>
              <w:numPr>
                <w:ilvl w:val="0"/>
                <w:numId w:val="16"/>
              </w:numPr>
              <w:rPr>
                <w:rFonts w:asciiTheme="majorHAnsi" w:hAnsiTheme="majorHAnsi" w:cs="Arial"/>
                <w:sz w:val="22"/>
                <w:szCs w:val="22"/>
              </w:rPr>
            </w:pPr>
            <w:r>
              <w:rPr>
                <w:rFonts w:asciiTheme="majorHAnsi" w:hAnsiTheme="majorHAnsi" w:cs="Arial"/>
                <w:sz w:val="22"/>
                <w:szCs w:val="22"/>
              </w:rPr>
              <w:t>Video lecture, “Causal Reasoning”</w:t>
            </w:r>
          </w:p>
        </w:tc>
        <w:tc>
          <w:tcPr>
            <w:tcW w:w="1890" w:type="dxa"/>
            <w:tcBorders>
              <w:bottom w:val="single" w:sz="4" w:space="0" w:color="auto"/>
            </w:tcBorders>
          </w:tcPr>
          <w:p w14:paraId="61B7B5CD" w14:textId="77777777" w:rsidR="00B83686" w:rsidRPr="00E31900" w:rsidRDefault="00B83686" w:rsidP="00B83686">
            <w:pPr>
              <w:rPr>
                <w:rFonts w:asciiTheme="majorHAnsi" w:hAnsiTheme="majorHAnsi" w:cs="Arial"/>
                <w:b/>
              </w:rPr>
            </w:pPr>
          </w:p>
        </w:tc>
      </w:tr>
      <w:tr w:rsidR="00B83686" w:rsidRPr="00E92923" w14:paraId="4CED557D" w14:textId="77777777" w:rsidTr="002445DA">
        <w:tc>
          <w:tcPr>
            <w:tcW w:w="454" w:type="dxa"/>
            <w:tcBorders>
              <w:bottom w:val="single" w:sz="4" w:space="0" w:color="auto"/>
              <w:right w:val="nil"/>
            </w:tcBorders>
          </w:tcPr>
          <w:p w14:paraId="59AA30E0" w14:textId="77777777" w:rsidR="00B83686" w:rsidRPr="00E92923" w:rsidRDefault="00B83686" w:rsidP="00B83686">
            <w:pPr>
              <w:rPr>
                <w:rFonts w:asciiTheme="majorHAnsi" w:hAnsiTheme="majorHAnsi" w:cs="Arial"/>
                <w:sz w:val="20"/>
                <w:szCs w:val="20"/>
              </w:rPr>
            </w:pPr>
            <w:r>
              <w:rPr>
                <w:rFonts w:asciiTheme="majorHAnsi" w:hAnsiTheme="majorHAnsi" w:cs="Arial"/>
                <w:sz w:val="20"/>
                <w:szCs w:val="20"/>
              </w:rPr>
              <w:t>19</w:t>
            </w:r>
          </w:p>
        </w:tc>
        <w:tc>
          <w:tcPr>
            <w:tcW w:w="356" w:type="dxa"/>
            <w:tcBorders>
              <w:left w:val="nil"/>
              <w:bottom w:val="single" w:sz="4" w:space="0" w:color="auto"/>
              <w:right w:val="nil"/>
            </w:tcBorders>
          </w:tcPr>
          <w:p w14:paraId="7121E986"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3D08A5F4"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10.2</w:t>
            </w:r>
            <w:r>
              <w:rPr>
                <w:rFonts w:asciiTheme="majorHAnsi" w:hAnsiTheme="majorHAnsi" w:cs="Arial"/>
                <w:sz w:val="22"/>
                <w:szCs w:val="22"/>
              </w:rPr>
              <w:t>6</w:t>
            </w:r>
          </w:p>
        </w:tc>
        <w:tc>
          <w:tcPr>
            <w:tcW w:w="6570" w:type="dxa"/>
            <w:tcBorders>
              <w:bottom w:val="single" w:sz="4" w:space="0" w:color="auto"/>
            </w:tcBorders>
          </w:tcPr>
          <w:p w14:paraId="0FD34741" w14:textId="7A399551" w:rsidR="00B83686" w:rsidRDefault="00B83686" w:rsidP="00B83686">
            <w:pPr>
              <w:pStyle w:val="ListParagraph"/>
              <w:numPr>
                <w:ilvl w:val="0"/>
                <w:numId w:val="16"/>
              </w:numPr>
              <w:rPr>
                <w:rFonts w:asciiTheme="majorHAnsi" w:hAnsiTheme="majorHAnsi" w:cs="Arial"/>
                <w:sz w:val="22"/>
                <w:szCs w:val="22"/>
              </w:rPr>
            </w:pPr>
            <w:r>
              <w:rPr>
                <w:rFonts w:asciiTheme="majorHAnsi" w:hAnsiTheme="majorHAnsi" w:cs="Arial"/>
                <w:sz w:val="22"/>
                <w:szCs w:val="22"/>
              </w:rPr>
              <w:t xml:space="preserve">Merrilee </w:t>
            </w:r>
            <w:r w:rsidRPr="00FD1745">
              <w:rPr>
                <w:rFonts w:asciiTheme="majorHAnsi" w:hAnsiTheme="majorHAnsi" w:cs="Arial"/>
                <w:sz w:val="22"/>
                <w:szCs w:val="22"/>
              </w:rPr>
              <w:t xml:space="preserve">Salmon, </w:t>
            </w:r>
            <w:r w:rsidR="0044558E">
              <w:rPr>
                <w:rFonts w:asciiTheme="majorHAnsi" w:hAnsiTheme="majorHAnsi" w:cs="Arial"/>
                <w:sz w:val="22"/>
                <w:szCs w:val="22"/>
              </w:rPr>
              <w:t>“Controlled Experiments” (</w:t>
            </w:r>
            <w:r w:rsidRPr="00FD1745">
              <w:rPr>
                <w:rFonts w:asciiTheme="majorHAnsi" w:hAnsiTheme="majorHAnsi" w:cs="Arial"/>
                <w:i/>
                <w:sz w:val="22"/>
                <w:szCs w:val="22"/>
              </w:rPr>
              <w:t>Introduction to Logic and Critical Thinking</w:t>
            </w:r>
            <w:r w:rsidR="0044558E">
              <w:rPr>
                <w:rFonts w:asciiTheme="majorHAnsi" w:hAnsiTheme="majorHAnsi" w:cs="Arial"/>
                <w:sz w:val="22"/>
                <w:szCs w:val="22"/>
              </w:rPr>
              <w:t xml:space="preserve">, </w:t>
            </w:r>
            <w:r w:rsidRPr="00FD1745">
              <w:rPr>
                <w:rFonts w:asciiTheme="majorHAnsi" w:hAnsiTheme="majorHAnsi" w:cs="Arial"/>
                <w:sz w:val="22"/>
                <w:szCs w:val="22"/>
              </w:rPr>
              <w:t>pp. 122-126)</w:t>
            </w:r>
          </w:p>
          <w:p w14:paraId="26D280F9" w14:textId="5C0AB0CE" w:rsidR="00B83686" w:rsidRPr="009E2D39" w:rsidRDefault="00B83686" w:rsidP="00B83686">
            <w:pPr>
              <w:pStyle w:val="ListParagraph"/>
              <w:numPr>
                <w:ilvl w:val="0"/>
                <w:numId w:val="16"/>
              </w:numPr>
              <w:rPr>
                <w:rFonts w:asciiTheme="majorHAnsi" w:hAnsiTheme="majorHAnsi"/>
                <w:sz w:val="22"/>
                <w:szCs w:val="22"/>
              </w:rPr>
            </w:pPr>
            <w:r>
              <w:rPr>
                <w:rFonts w:asciiTheme="majorHAnsi" w:hAnsiTheme="majorHAnsi" w:cs="Arial"/>
                <w:sz w:val="22"/>
                <w:szCs w:val="22"/>
              </w:rPr>
              <w:t xml:space="preserve">Daniel Kahneman, </w:t>
            </w:r>
            <w:r w:rsidR="00123183">
              <w:rPr>
                <w:rFonts w:asciiTheme="majorHAnsi" w:hAnsiTheme="majorHAnsi" w:cs="Arial"/>
                <w:sz w:val="22"/>
                <w:szCs w:val="22"/>
              </w:rPr>
              <w:t>“Regression to the Mean” (</w:t>
            </w:r>
            <w:r>
              <w:rPr>
                <w:rFonts w:asciiTheme="majorHAnsi" w:hAnsiTheme="majorHAnsi" w:cs="Arial"/>
                <w:i/>
                <w:iCs/>
                <w:sz w:val="22"/>
                <w:szCs w:val="22"/>
              </w:rPr>
              <w:t>Thinking Fast and Slow</w:t>
            </w:r>
            <w:r w:rsidR="00123183">
              <w:rPr>
                <w:rFonts w:asciiTheme="majorHAnsi" w:hAnsiTheme="majorHAnsi" w:cs="Arial"/>
                <w:i/>
                <w:iCs/>
                <w:sz w:val="22"/>
                <w:szCs w:val="22"/>
              </w:rPr>
              <w:t xml:space="preserve">, </w:t>
            </w:r>
            <w:r w:rsidR="00123183">
              <w:rPr>
                <w:rFonts w:asciiTheme="majorHAnsi" w:hAnsiTheme="majorHAnsi" w:cs="Arial"/>
                <w:sz w:val="22"/>
                <w:szCs w:val="22"/>
              </w:rPr>
              <w:t>pp. 175-184)</w:t>
            </w:r>
          </w:p>
        </w:tc>
        <w:tc>
          <w:tcPr>
            <w:tcW w:w="1890" w:type="dxa"/>
            <w:tcBorders>
              <w:bottom w:val="single" w:sz="4" w:space="0" w:color="auto"/>
            </w:tcBorders>
          </w:tcPr>
          <w:p w14:paraId="74AA8641" w14:textId="77777777" w:rsidR="00B83686" w:rsidRPr="00E92923" w:rsidRDefault="00B83686" w:rsidP="00B83686">
            <w:pPr>
              <w:rPr>
                <w:rFonts w:asciiTheme="majorHAnsi" w:hAnsiTheme="majorHAnsi" w:cs="Arial"/>
              </w:rPr>
            </w:pPr>
          </w:p>
        </w:tc>
      </w:tr>
      <w:tr w:rsidR="00B83686" w:rsidRPr="00E92923" w14:paraId="2CD21D6D" w14:textId="77777777" w:rsidTr="002445DA">
        <w:tc>
          <w:tcPr>
            <w:tcW w:w="10080" w:type="dxa"/>
            <w:gridSpan w:val="5"/>
          </w:tcPr>
          <w:p w14:paraId="47F56936" w14:textId="77777777" w:rsidR="00B83686" w:rsidRPr="00FD1745" w:rsidRDefault="00B83686" w:rsidP="00B83686">
            <w:pPr>
              <w:rPr>
                <w:rFonts w:asciiTheme="majorHAnsi" w:hAnsiTheme="majorHAnsi" w:cs="Arial"/>
                <w:i/>
                <w:sz w:val="22"/>
                <w:szCs w:val="22"/>
              </w:rPr>
            </w:pPr>
            <w:r>
              <w:rPr>
                <w:rFonts w:asciiTheme="majorHAnsi" w:hAnsiTheme="majorHAnsi" w:cs="Arial"/>
                <w:i/>
                <w:sz w:val="22"/>
                <w:szCs w:val="22"/>
              </w:rPr>
              <w:t>Analogies</w:t>
            </w:r>
          </w:p>
        </w:tc>
      </w:tr>
      <w:tr w:rsidR="00B83686" w:rsidRPr="00E92923" w14:paraId="184BF1DB" w14:textId="77777777" w:rsidTr="002445DA">
        <w:tc>
          <w:tcPr>
            <w:tcW w:w="454" w:type="dxa"/>
            <w:tcBorders>
              <w:right w:val="nil"/>
            </w:tcBorders>
          </w:tcPr>
          <w:p w14:paraId="13BFAC27"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0</w:t>
            </w:r>
          </w:p>
        </w:tc>
        <w:tc>
          <w:tcPr>
            <w:tcW w:w="356" w:type="dxa"/>
            <w:tcBorders>
              <w:left w:val="nil"/>
              <w:right w:val="nil"/>
            </w:tcBorders>
          </w:tcPr>
          <w:p w14:paraId="3B3C0792"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08FB36BF" w14:textId="628030C6"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w:t>
            </w:r>
            <w:r>
              <w:rPr>
                <w:rFonts w:asciiTheme="majorHAnsi" w:hAnsiTheme="majorHAnsi" w:cs="Arial"/>
                <w:sz w:val="22"/>
                <w:szCs w:val="22"/>
              </w:rPr>
              <w:t>0.3</w:t>
            </w:r>
            <w:r w:rsidR="00E32569">
              <w:rPr>
                <w:rFonts w:asciiTheme="majorHAnsi" w:hAnsiTheme="majorHAnsi" w:cs="Arial"/>
                <w:sz w:val="22"/>
                <w:szCs w:val="22"/>
              </w:rPr>
              <w:t>1</w:t>
            </w:r>
          </w:p>
        </w:tc>
        <w:tc>
          <w:tcPr>
            <w:tcW w:w="6570" w:type="dxa"/>
          </w:tcPr>
          <w:p w14:paraId="6A04F99E" w14:textId="7E2A179F" w:rsidR="00B83686" w:rsidRPr="004B7E33" w:rsidRDefault="00B83686" w:rsidP="004B7E33">
            <w:pPr>
              <w:pStyle w:val="ListParagraph"/>
              <w:numPr>
                <w:ilvl w:val="0"/>
                <w:numId w:val="16"/>
              </w:numPr>
              <w:rPr>
                <w:rFonts w:asciiTheme="majorHAnsi" w:hAnsiTheme="majorHAnsi"/>
                <w:sz w:val="22"/>
                <w:szCs w:val="22"/>
              </w:rPr>
            </w:pPr>
            <w:r>
              <w:rPr>
                <w:rFonts w:asciiTheme="majorHAnsi" w:hAnsiTheme="majorHAnsi" w:cs="Arial"/>
                <w:sz w:val="22"/>
                <w:szCs w:val="22"/>
              </w:rPr>
              <w:t xml:space="preserve">Sherry </w:t>
            </w:r>
            <w:r w:rsidRPr="009879F7">
              <w:rPr>
                <w:rFonts w:asciiTheme="majorHAnsi" w:hAnsiTheme="majorHAnsi" w:cs="Arial"/>
                <w:sz w:val="22"/>
                <w:szCs w:val="22"/>
              </w:rPr>
              <w:t xml:space="preserve">Diestler, </w:t>
            </w:r>
            <w:r w:rsidR="00B247A2">
              <w:rPr>
                <w:rFonts w:asciiTheme="majorHAnsi" w:hAnsiTheme="majorHAnsi" w:cs="Arial"/>
                <w:sz w:val="22"/>
                <w:szCs w:val="22"/>
              </w:rPr>
              <w:t>“Reasoning by Analogy” (</w:t>
            </w:r>
            <w:r w:rsidRPr="009879F7">
              <w:rPr>
                <w:rFonts w:asciiTheme="majorHAnsi" w:hAnsiTheme="majorHAnsi" w:cs="Arial"/>
                <w:i/>
                <w:sz w:val="22"/>
                <w:szCs w:val="22"/>
              </w:rPr>
              <w:t>Becoming a Critical Thinker</w:t>
            </w:r>
            <w:r w:rsidR="00B247A2">
              <w:rPr>
                <w:rFonts w:asciiTheme="majorHAnsi" w:hAnsiTheme="majorHAnsi" w:cs="Arial"/>
                <w:i/>
                <w:sz w:val="22"/>
                <w:szCs w:val="22"/>
              </w:rPr>
              <w:t xml:space="preserve">, </w:t>
            </w:r>
            <w:r w:rsidRPr="009879F7">
              <w:rPr>
                <w:rFonts w:asciiTheme="majorHAnsi" w:hAnsiTheme="majorHAnsi" w:cs="Arial"/>
                <w:sz w:val="22"/>
                <w:szCs w:val="22"/>
              </w:rPr>
              <w:t>pp. 201-203, 226-228)</w:t>
            </w:r>
          </w:p>
        </w:tc>
        <w:tc>
          <w:tcPr>
            <w:tcW w:w="1890" w:type="dxa"/>
          </w:tcPr>
          <w:p w14:paraId="5BE91809" w14:textId="77777777" w:rsidR="00B83686" w:rsidRPr="00E92923" w:rsidRDefault="00B83686" w:rsidP="00B83686">
            <w:pPr>
              <w:rPr>
                <w:rFonts w:asciiTheme="majorHAnsi" w:hAnsiTheme="majorHAnsi" w:cs="Arial"/>
              </w:rPr>
            </w:pPr>
          </w:p>
        </w:tc>
      </w:tr>
      <w:tr w:rsidR="00B83686" w:rsidRPr="00E92923" w14:paraId="30A90C05" w14:textId="77777777" w:rsidTr="002445DA">
        <w:tc>
          <w:tcPr>
            <w:tcW w:w="10080" w:type="dxa"/>
            <w:gridSpan w:val="5"/>
          </w:tcPr>
          <w:p w14:paraId="348A1735" w14:textId="77777777" w:rsidR="00B83686" w:rsidRPr="006E54E1" w:rsidRDefault="00B83686" w:rsidP="00B83686">
            <w:pPr>
              <w:jc w:val="center"/>
              <w:rPr>
                <w:rFonts w:asciiTheme="majorHAnsi" w:hAnsiTheme="majorHAnsi" w:cs="Arial"/>
                <w:b/>
                <w:sz w:val="26"/>
                <w:szCs w:val="26"/>
              </w:rPr>
            </w:pPr>
            <w:r>
              <w:rPr>
                <w:rFonts w:asciiTheme="majorHAnsi" w:hAnsiTheme="majorHAnsi" w:cs="Arial"/>
                <w:b/>
                <w:sz w:val="26"/>
                <w:szCs w:val="26"/>
              </w:rPr>
              <w:t>PRESENTATIONS</w:t>
            </w:r>
          </w:p>
        </w:tc>
      </w:tr>
      <w:tr w:rsidR="00B83686" w:rsidRPr="00E92923" w14:paraId="538BEDE5" w14:textId="77777777" w:rsidTr="002445DA">
        <w:tc>
          <w:tcPr>
            <w:tcW w:w="454" w:type="dxa"/>
            <w:tcBorders>
              <w:right w:val="nil"/>
            </w:tcBorders>
          </w:tcPr>
          <w:p w14:paraId="603EE565"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lastRenderedPageBreak/>
              <w:t>2</w:t>
            </w:r>
            <w:r>
              <w:rPr>
                <w:rFonts w:asciiTheme="majorHAnsi" w:hAnsiTheme="majorHAnsi" w:cs="Arial"/>
                <w:sz w:val="20"/>
                <w:szCs w:val="20"/>
              </w:rPr>
              <w:t>1</w:t>
            </w:r>
          </w:p>
        </w:tc>
        <w:tc>
          <w:tcPr>
            <w:tcW w:w="356" w:type="dxa"/>
            <w:tcBorders>
              <w:left w:val="nil"/>
              <w:right w:val="nil"/>
            </w:tcBorders>
          </w:tcPr>
          <w:p w14:paraId="67F33BC4"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7948B381"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11.</w:t>
            </w:r>
            <w:r>
              <w:rPr>
                <w:rFonts w:asciiTheme="majorHAnsi" w:hAnsiTheme="majorHAnsi" w:cs="Arial"/>
                <w:sz w:val="22"/>
                <w:szCs w:val="22"/>
              </w:rPr>
              <w:t>2</w:t>
            </w:r>
          </w:p>
        </w:tc>
        <w:tc>
          <w:tcPr>
            <w:tcW w:w="6570" w:type="dxa"/>
          </w:tcPr>
          <w:p w14:paraId="333AE5DC" w14:textId="5A9E9490" w:rsidR="00B83686" w:rsidRPr="00B83686" w:rsidRDefault="00803B27" w:rsidP="00B83686">
            <w:pPr>
              <w:pStyle w:val="ListParagraph"/>
              <w:numPr>
                <w:ilvl w:val="0"/>
                <w:numId w:val="16"/>
              </w:numPr>
              <w:rPr>
                <w:rFonts w:asciiTheme="majorHAnsi" w:hAnsiTheme="majorHAnsi"/>
                <w:b/>
                <w:sz w:val="22"/>
                <w:szCs w:val="22"/>
              </w:rPr>
            </w:pPr>
            <w:r>
              <w:rPr>
                <w:rFonts w:asciiTheme="majorHAnsi" w:hAnsiTheme="majorHAnsi"/>
                <w:sz w:val="22"/>
                <w:szCs w:val="22"/>
              </w:rPr>
              <w:t xml:space="preserve">In-class </w:t>
            </w:r>
            <w:r w:rsidR="00B83686">
              <w:rPr>
                <w:rFonts w:asciiTheme="majorHAnsi" w:hAnsiTheme="majorHAnsi"/>
                <w:sz w:val="22"/>
                <w:szCs w:val="22"/>
              </w:rPr>
              <w:t>Debate Prep</w:t>
            </w:r>
          </w:p>
        </w:tc>
        <w:tc>
          <w:tcPr>
            <w:tcW w:w="1890" w:type="dxa"/>
          </w:tcPr>
          <w:p w14:paraId="7590EAC8" w14:textId="77777777" w:rsidR="00B83686" w:rsidRPr="00182AC0" w:rsidRDefault="00B83686" w:rsidP="00B83686">
            <w:pPr>
              <w:rPr>
                <w:rFonts w:asciiTheme="majorHAnsi" w:hAnsiTheme="majorHAnsi" w:cs="Arial"/>
              </w:rPr>
            </w:pPr>
            <w:r w:rsidRPr="00182AC0">
              <w:rPr>
                <w:rFonts w:asciiTheme="majorHAnsi" w:hAnsiTheme="majorHAnsi" w:cs="Arial"/>
                <w:b/>
                <w:sz w:val="22"/>
                <w:szCs w:val="22"/>
              </w:rPr>
              <w:t>Assignment 4 due</w:t>
            </w:r>
          </w:p>
        </w:tc>
      </w:tr>
      <w:tr w:rsidR="00B83686" w:rsidRPr="00E92923" w14:paraId="573DC9C1" w14:textId="77777777" w:rsidTr="002445DA">
        <w:tc>
          <w:tcPr>
            <w:tcW w:w="454" w:type="dxa"/>
            <w:tcBorders>
              <w:right w:val="nil"/>
            </w:tcBorders>
          </w:tcPr>
          <w:p w14:paraId="3A3251F8"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2</w:t>
            </w:r>
          </w:p>
        </w:tc>
        <w:tc>
          <w:tcPr>
            <w:tcW w:w="356" w:type="dxa"/>
            <w:tcBorders>
              <w:left w:val="nil"/>
              <w:right w:val="nil"/>
            </w:tcBorders>
          </w:tcPr>
          <w:p w14:paraId="377F6086"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2CA6CED2"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11.</w:t>
            </w:r>
            <w:r>
              <w:rPr>
                <w:rFonts w:asciiTheme="majorHAnsi" w:hAnsiTheme="majorHAnsi" w:cs="Arial"/>
                <w:sz w:val="22"/>
                <w:szCs w:val="22"/>
              </w:rPr>
              <w:t>7</w:t>
            </w:r>
          </w:p>
        </w:tc>
        <w:tc>
          <w:tcPr>
            <w:tcW w:w="6570" w:type="dxa"/>
          </w:tcPr>
          <w:p w14:paraId="72998BDC" w14:textId="63EDD9BE" w:rsidR="00B83686" w:rsidRPr="00B83686" w:rsidRDefault="00803B27" w:rsidP="00B83686">
            <w:pPr>
              <w:pStyle w:val="ListParagraph"/>
              <w:numPr>
                <w:ilvl w:val="0"/>
                <w:numId w:val="16"/>
              </w:numPr>
              <w:rPr>
                <w:rFonts w:asciiTheme="majorHAnsi" w:hAnsiTheme="majorHAnsi"/>
                <w:b/>
                <w:sz w:val="22"/>
                <w:szCs w:val="22"/>
              </w:rPr>
            </w:pPr>
            <w:r>
              <w:rPr>
                <w:rFonts w:asciiTheme="majorHAnsi" w:hAnsiTheme="majorHAnsi"/>
                <w:sz w:val="22"/>
                <w:szCs w:val="22"/>
              </w:rPr>
              <w:t xml:space="preserve">In-class </w:t>
            </w:r>
            <w:r w:rsidR="00B83686">
              <w:rPr>
                <w:rFonts w:asciiTheme="majorHAnsi" w:hAnsiTheme="majorHAnsi"/>
                <w:sz w:val="22"/>
                <w:szCs w:val="22"/>
              </w:rPr>
              <w:t>Debate Prep</w:t>
            </w:r>
          </w:p>
        </w:tc>
        <w:tc>
          <w:tcPr>
            <w:tcW w:w="1890" w:type="dxa"/>
          </w:tcPr>
          <w:p w14:paraId="07976D03" w14:textId="77777777" w:rsidR="00B83686" w:rsidRPr="00E92923" w:rsidRDefault="00B83686" w:rsidP="00B83686">
            <w:pPr>
              <w:rPr>
                <w:rFonts w:asciiTheme="majorHAnsi" w:hAnsiTheme="majorHAnsi" w:cs="Arial"/>
              </w:rPr>
            </w:pPr>
          </w:p>
        </w:tc>
      </w:tr>
      <w:tr w:rsidR="00B83686" w:rsidRPr="00E92923" w14:paraId="78935835" w14:textId="77777777" w:rsidTr="002445DA">
        <w:tc>
          <w:tcPr>
            <w:tcW w:w="454" w:type="dxa"/>
            <w:tcBorders>
              <w:right w:val="nil"/>
            </w:tcBorders>
          </w:tcPr>
          <w:p w14:paraId="7871DDC2"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3</w:t>
            </w:r>
          </w:p>
        </w:tc>
        <w:tc>
          <w:tcPr>
            <w:tcW w:w="356" w:type="dxa"/>
            <w:tcBorders>
              <w:left w:val="nil"/>
              <w:right w:val="nil"/>
            </w:tcBorders>
          </w:tcPr>
          <w:p w14:paraId="435543DA"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3918DD16"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11.</w:t>
            </w:r>
            <w:r>
              <w:rPr>
                <w:rFonts w:asciiTheme="majorHAnsi" w:hAnsiTheme="majorHAnsi" w:cs="Arial"/>
                <w:sz w:val="22"/>
                <w:szCs w:val="22"/>
              </w:rPr>
              <w:t>9</w:t>
            </w:r>
          </w:p>
        </w:tc>
        <w:tc>
          <w:tcPr>
            <w:tcW w:w="6570" w:type="dxa"/>
          </w:tcPr>
          <w:p w14:paraId="645CBF68" w14:textId="1BEFB134" w:rsidR="00B83686" w:rsidRPr="00B83686" w:rsidRDefault="00803B27" w:rsidP="00B83686">
            <w:pPr>
              <w:pStyle w:val="ListParagraph"/>
              <w:numPr>
                <w:ilvl w:val="0"/>
                <w:numId w:val="16"/>
              </w:numPr>
              <w:rPr>
                <w:rFonts w:asciiTheme="majorHAnsi" w:hAnsiTheme="majorHAnsi"/>
                <w:b/>
                <w:sz w:val="22"/>
                <w:szCs w:val="22"/>
              </w:rPr>
            </w:pPr>
            <w:r>
              <w:rPr>
                <w:rFonts w:asciiTheme="majorHAnsi" w:hAnsiTheme="majorHAnsi"/>
                <w:sz w:val="22"/>
                <w:szCs w:val="22"/>
              </w:rPr>
              <w:t xml:space="preserve">In-class </w:t>
            </w:r>
            <w:r w:rsidR="00B83686">
              <w:rPr>
                <w:rFonts w:asciiTheme="majorHAnsi" w:hAnsiTheme="majorHAnsi"/>
                <w:sz w:val="22"/>
                <w:szCs w:val="22"/>
              </w:rPr>
              <w:t>Debate Prep</w:t>
            </w:r>
          </w:p>
        </w:tc>
        <w:tc>
          <w:tcPr>
            <w:tcW w:w="1890" w:type="dxa"/>
          </w:tcPr>
          <w:p w14:paraId="5527F29D" w14:textId="77777777" w:rsidR="00B83686" w:rsidRPr="00E92923" w:rsidRDefault="00B83686" w:rsidP="00B83686">
            <w:pPr>
              <w:rPr>
                <w:rFonts w:asciiTheme="majorHAnsi" w:hAnsiTheme="majorHAnsi" w:cs="Arial"/>
              </w:rPr>
            </w:pPr>
          </w:p>
        </w:tc>
      </w:tr>
      <w:tr w:rsidR="00B83686" w:rsidRPr="00E92923" w14:paraId="29D7574A" w14:textId="77777777" w:rsidTr="002445DA">
        <w:tc>
          <w:tcPr>
            <w:tcW w:w="10080" w:type="dxa"/>
            <w:gridSpan w:val="5"/>
            <w:tcBorders>
              <w:bottom w:val="single" w:sz="4" w:space="0" w:color="auto"/>
            </w:tcBorders>
          </w:tcPr>
          <w:p w14:paraId="47ABEE07" w14:textId="77777777" w:rsidR="00B83686" w:rsidRPr="006E54E1" w:rsidRDefault="00B83686" w:rsidP="00B83686">
            <w:pPr>
              <w:jc w:val="center"/>
              <w:rPr>
                <w:rFonts w:asciiTheme="majorHAnsi" w:hAnsiTheme="majorHAnsi" w:cs="Arial"/>
                <w:b/>
                <w:sz w:val="26"/>
                <w:szCs w:val="26"/>
              </w:rPr>
            </w:pPr>
            <w:r>
              <w:rPr>
                <w:rFonts w:asciiTheme="majorHAnsi" w:hAnsiTheme="majorHAnsi" w:cs="Arial"/>
                <w:b/>
                <w:sz w:val="26"/>
                <w:szCs w:val="26"/>
              </w:rPr>
              <w:t>PUTTING IT ALL TOGETHER: DEBATES</w:t>
            </w:r>
          </w:p>
        </w:tc>
      </w:tr>
      <w:tr w:rsidR="00B83686" w:rsidRPr="00E92923" w14:paraId="2251A351" w14:textId="77777777" w:rsidTr="002445DA">
        <w:tc>
          <w:tcPr>
            <w:tcW w:w="454" w:type="dxa"/>
            <w:tcBorders>
              <w:bottom w:val="single" w:sz="4" w:space="0" w:color="auto"/>
              <w:right w:val="nil"/>
            </w:tcBorders>
          </w:tcPr>
          <w:p w14:paraId="453C7611"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4</w:t>
            </w:r>
          </w:p>
        </w:tc>
        <w:tc>
          <w:tcPr>
            <w:tcW w:w="356" w:type="dxa"/>
            <w:tcBorders>
              <w:left w:val="nil"/>
              <w:bottom w:val="single" w:sz="4" w:space="0" w:color="auto"/>
              <w:right w:val="nil"/>
            </w:tcBorders>
          </w:tcPr>
          <w:p w14:paraId="3B8A4F41"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440F4BBA"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11.1</w:t>
            </w:r>
            <w:r>
              <w:rPr>
                <w:rFonts w:asciiTheme="majorHAnsi" w:hAnsiTheme="majorHAnsi" w:cs="Arial"/>
                <w:sz w:val="22"/>
                <w:szCs w:val="22"/>
              </w:rPr>
              <w:t>4</w:t>
            </w:r>
          </w:p>
        </w:tc>
        <w:tc>
          <w:tcPr>
            <w:tcW w:w="6570" w:type="dxa"/>
            <w:tcBorders>
              <w:bottom w:val="single" w:sz="4" w:space="0" w:color="auto"/>
            </w:tcBorders>
          </w:tcPr>
          <w:p w14:paraId="19D8F39E" w14:textId="77777777" w:rsidR="00B83686" w:rsidRPr="00490C82" w:rsidRDefault="00B83686" w:rsidP="00B83686">
            <w:pPr>
              <w:pStyle w:val="ListParagraph"/>
              <w:numPr>
                <w:ilvl w:val="0"/>
                <w:numId w:val="16"/>
              </w:numPr>
              <w:rPr>
                <w:rFonts w:asciiTheme="majorHAnsi" w:hAnsiTheme="majorHAnsi"/>
                <w:b/>
                <w:sz w:val="22"/>
                <w:szCs w:val="22"/>
              </w:rPr>
            </w:pPr>
            <w:r w:rsidRPr="00622B25">
              <w:rPr>
                <w:rFonts w:asciiTheme="majorHAnsi" w:hAnsiTheme="majorHAnsi"/>
                <w:sz w:val="22"/>
                <w:szCs w:val="22"/>
              </w:rPr>
              <w:t>No reading</w:t>
            </w:r>
          </w:p>
        </w:tc>
        <w:tc>
          <w:tcPr>
            <w:tcW w:w="1890" w:type="dxa"/>
            <w:tcBorders>
              <w:bottom w:val="single" w:sz="4" w:space="0" w:color="auto"/>
            </w:tcBorders>
          </w:tcPr>
          <w:p w14:paraId="3306AE18" w14:textId="77777777" w:rsidR="00B83686" w:rsidRPr="00E92923" w:rsidRDefault="00B83686" w:rsidP="00B83686">
            <w:pPr>
              <w:rPr>
                <w:rFonts w:asciiTheme="majorHAnsi" w:hAnsiTheme="majorHAnsi" w:cs="Arial"/>
              </w:rPr>
            </w:pPr>
          </w:p>
        </w:tc>
      </w:tr>
      <w:tr w:rsidR="00B83686" w:rsidRPr="00E92923" w14:paraId="3D5F2366" w14:textId="77777777" w:rsidTr="002445DA">
        <w:tc>
          <w:tcPr>
            <w:tcW w:w="454" w:type="dxa"/>
            <w:tcBorders>
              <w:right w:val="nil"/>
            </w:tcBorders>
          </w:tcPr>
          <w:p w14:paraId="30F310AD" w14:textId="77777777" w:rsidR="00B83686" w:rsidRPr="00E92923" w:rsidRDefault="00B83686" w:rsidP="00B83686">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5</w:t>
            </w:r>
          </w:p>
        </w:tc>
        <w:tc>
          <w:tcPr>
            <w:tcW w:w="356" w:type="dxa"/>
            <w:tcBorders>
              <w:left w:val="nil"/>
              <w:right w:val="nil"/>
            </w:tcBorders>
          </w:tcPr>
          <w:p w14:paraId="77D383CD"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08745034" w14:textId="77777777" w:rsidR="00B83686" w:rsidRPr="0041679E" w:rsidRDefault="00B83686" w:rsidP="00B83686">
            <w:pPr>
              <w:rPr>
                <w:rFonts w:asciiTheme="majorHAnsi" w:hAnsiTheme="majorHAnsi" w:cs="Arial"/>
                <w:sz w:val="22"/>
                <w:szCs w:val="22"/>
              </w:rPr>
            </w:pPr>
            <w:r w:rsidRPr="0041679E">
              <w:rPr>
                <w:rFonts w:asciiTheme="majorHAnsi" w:hAnsiTheme="majorHAnsi" w:cs="Arial"/>
                <w:sz w:val="22"/>
                <w:szCs w:val="22"/>
              </w:rPr>
              <w:t>11.1</w:t>
            </w:r>
            <w:r>
              <w:rPr>
                <w:rFonts w:asciiTheme="majorHAnsi" w:hAnsiTheme="majorHAnsi" w:cs="Arial"/>
                <w:sz w:val="22"/>
                <w:szCs w:val="22"/>
              </w:rPr>
              <w:t>6</w:t>
            </w:r>
          </w:p>
        </w:tc>
        <w:tc>
          <w:tcPr>
            <w:tcW w:w="6570" w:type="dxa"/>
          </w:tcPr>
          <w:p w14:paraId="7135909D" w14:textId="77777777" w:rsidR="00B83686" w:rsidRPr="00D25878" w:rsidRDefault="00B83686" w:rsidP="00B83686">
            <w:pPr>
              <w:pStyle w:val="ListParagraph"/>
              <w:numPr>
                <w:ilvl w:val="0"/>
                <w:numId w:val="16"/>
              </w:numPr>
              <w:rPr>
                <w:rFonts w:asciiTheme="majorHAnsi" w:hAnsiTheme="majorHAnsi"/>
                <w:sz w:val="22"/>
                <w:szCs w:val="22"/>
              </w:rPr>
            </w:pPr>
            <w:r>
              <w:rPr>
                <w:rFonts w:asciiTheme="majorHAnsi" w:hAnsiTheme="majorHAnsi"/>
                <w:sz w:val="22"/>
                <w:szCs w:val="22"/>
              </w:rPr>
              <w:t>No reading</w:t>
            </w:r>
          </w:p>
        </w:tc>
        <w:tc>
          <w:tcPr>
            <w:tcW w:w="1890" w:type="dxa"/>
          </w:tcPr>
          <w:p w14:paraId="2EF9B9F1" w14:textId="77777777" w:rsidR="00B83686" w:rsidRPr="00E92923" w:rsidRDefault="00B83686" w:rsidP="00B83686">
            <w:pPr>
              <w:rPr>
                <w:rFonts w:asciiTheme="majorHAnsi" w:hAnsiTheme="majorHAnsi" w:cs="Arial"/>
              </w:rPr>
            </w:pPr>
          </w:p>
        </w:tc>
      </w:tr>
      <w:tr w:rsidR="00B83686" w:rsidRPr="00E92923" w14:paraId="2AEE9883" w14:textId="77777777" w:rsidTr="002445DA">
        <w:tc>
          <w:tcPr>
            <w:tcW w:w="10080" w:type="dxa"/>
            <w:gridSpan w:val="5"/>
          </w:tcPr>
          <w:p w14:paraId="05DDD986" w14:textId="29CC15CA" w:rsidR="00B83686" w:rsidRPr="0077205F" w:rsidRDefault="00B83686" w:rsidP="00B83686">
            <w:pPr>
              <w:jc w:val="center"/>
              <w:rPr>
                <w:rFonts w:asciiTheme="majorHAnsi" w:hAnsiTheme="majorHAnsi" w:cs="Arial"/>
                <w:color w:val="FF0000"/>
                <w:sz w:val="22"/>
                <w:szCs w:val="22"/>
              </w:rPr>
            </w:pPr>
            <w:r w:rsidRPr="00182AC0">
              <w:rPr>
                <w:rFonts w:asciiTheme="majorHAnsi" w:hAnsiTheme="majorHAnsi" w:cs="Arial"/>
                <w:b/>
                <w:i/>
                <w:sz w:val="22"/>
                <w:szCs w:val="22"/>
              </w:rPr>
              <w:t>NO CLASS: THANKSGIVING BREAK (11.</w:t>
            </w:r>
            <w:r w:rsidR="00182AC0" w:rsidRPr="00182AC0">
              <w:rPr>
                <w:rFonts w:asciiTheme="majorHAnsi" w:hAnsiTheme="majorHAnsi" w:cs="Arial"/>
                <w:b/>
                <w:i/>
                <w:sz w:val="22"/>
                <w:szCs w:val="22"/>
              </w:rPr>
              <w:t>18</w:t>
            </w:r>
            <w:r w:rsidRPr="00182AC0">
              <w:rPr>
                <w:rFonts w:asciiTheme="majorHAnsi" w:hAnsiTheme="majorHAnsi" w:cs="Arial"/>
                <w:b/>
                <w:i/>
                <w:sz w:val="22"/>
                <w:szCs w:val="22"/>
              </w:rPr>
              <w:t>-11.26)</w:t>
            </w:r>
          </w:p>
        </w:tc>
      </w:tr>
      <w:tr w:rsidR="00B83686" w:rsidRPr="00F944D8" w14:paraId="73925793" w14:textId="77777777" w:rsidTr="002445DA">
        <w:tc>
          <w:tcPr>
            <w:tcW w:w="454" w:type="dxa"/>
            <w:tcBorders>
              <w:right w:val="nil"/>
            </w:tcBorders>
          </w:tcPr>
          <w:p w14:paraId="1E5DA139" w14:textId="77777777" w:rsidR="00B83686" w:rsidRPr="00F944D8" w:rsidRDefault="00B83686" w:rsidP="00B83686">
            <w:pPr>
              <w:rPr>
                <w:rFonts w:asciiTheme="majorHAnsi" w:hAnsiTheme="majorHAnsi" w:cs="Arial"/>
                <w:sz w:val="20"/>
                <w:szCs w:val="20"/>
              </w:rPr>
            </w:pPr>
            <w:r w:rsidRPr="00F944D8">
              <w:rPr>
                <w:rFonts w:asciiTheme="majorHAnsi" w:hAnsiTheme="majorHAnsi" w:cs="Arial"/>
                <w:sz w:val="20"/>
                <w:szCs w:val="20"/>
              </w:rPr>
              <w:t>2</w:t>
            </w:r>
            <w:r>
              <w:rPr>
                <w:rFonts w:asciiTheme="majorHAnsi" w:hAnsiTheme="majorHAnsi" w:cs="Arial"/>
                <w:sz w:val="20"/>
                <w:szCs w:val="20"/>
              </w:rPr>
              <w:t>6</w:t>
            </w:r>
          </w:p>
        </w:tc>
        <w:tc>
          <w:tcPr>
            <w:tcW w:w="356" w:type="dxa"/>
            <w:tcBorders>
              <w:left w:val="nil"/>
              <w:right w:val="nil"/>
            </w:tcBorders>
          </w:tcPr>
          <w:p w14:paraId="08FED410" w14:textId="77777777" w:rsidR="00B83686" w:rsidRPr="00F944D8" w:rsidRDefault="00B83686" w:rsidP="00B83686">
            <w:pPr>
              <w:rPr>
                <w:rFonts w:asciiTheme="majorHAnsi" w:hAnsiTheme="majorHAnsi" w:cs="Arial"/>
                <w:sz w:val="22"/>
                <w:szCs w:val="22"/>
              </w:rPr>
            </w:pPr>
            <w:r w:rsidRPr="00F944D8">
              <w:rPr>
                <w:rFonts w:asciiTheme="majorHAnsi" w:hAnsiTheme="majorHAnsi" w:cs="Arial"/>
                <w:sz w:val="22"/>
                <w:szCs w:val="22"/>
              </w:rPr>
              <w:t>T</w:t>
            </w:r>
          </w:p>
        </w:tc>
        <w:tc>
          <w:tcPr>
            <w:tcW w:w="810" w:type="dxa"/>
            <w:tcBorders>
              <w:left w:val="nil"/>
            </w:tcBorders>
          </w:tcPr>
          <w:p w14:paraId="331A20D0" w14:textId="77777777" w:rsidR="00B83686" w:rsidRPr="00F944D8" w:rsidRDefault="00B83686" w:rsidP="00B83686">
            <w:pPr>
              <w:rPr>
                <w:rFonts w:asciiTheme="majorHAnsi" w:hAnsiTheme="majorHAnsi" w:cs="Arial"/>
                <w:sz w:val="22"/>
                <w:szCs w:val="22"/>
              </w:rPr>
            </w:pPr>
            <w:r w:rsidRPr="00F944D8">
              <w:rPr>
                <w:rFonts w:asciiTheme="majorHAnsi" w:hAnsiTheme="majorHAnsi" w:cs="Arial"/>
                <w:sz w:val="22"/>
                <w:szCs w:val="22"/>
              </w:rPr>
              <w:t>11.</w:t>
            </w:r>
            <w:r>
              <w:rPr>
                <w:rFonts w:asciiTheme="majorHAnsi" w:hAnsiTheme="majorHAnsi" w:cs="Arial"/>
                <w:sz w:val="22"/>
                <w:szCs w:val="22"/>
              </w:rPr>
              <w:t>28</w:t>
            </w:r>
          </w:p>
        </w:tc>
        <w:tc>
          <w:tcPr>
            <w:tcW w:w="6570" w:type="dxa"/>
          </w:tcPr>
          <w:p w14:paraId="0C698B7B" w14:textId="77777777" w:rsidR="00B83686" w:rsidRPr="00D25878" w:rsidRDefault="00B83686" w:rsidP="00B83686">
            <w:pPr>
              <w:pStyle w:val="ListParagraph"/>
              <w:numPr>
                <w:ilvl w:val="0"/>
                <w:numId w:val="16"/>
              </w:numPr>
              <w:rPr>
                <w:rFonts w:asciiTheme="majorHAnsi" w:hAnsiTheme="majorHAnsi"/>
                <w:sz w:val="22"/>
                <w:szCs w:val="22"/>
              </w:rPr>
            </w:pPr>
            <w:r>
              <w:rPr>
                <w:rFonts w:asciiTheme="majorHAnsi" w:hAnsiTheme="majorHAnsi"/>
                <w:sz w:val="22"/>
                <w:szCs w:val="22"/>
              </w:rPr>
              <w:t>No reading</w:t>
            </w:r>
          </w:p>
        </w:tc>
        <w:tc>
          <w:tcPr>
            <w:tcW w:w="1890" w:type="dxa"/>
          </w:tcPr>
          <w:p w14:paraId="48189ED6" w14:textId="77777777" w:rsidR="00B83686" w:rsidRPr="00F944D8" w:rsidRDefault="00B83686" w:rsidP="00B83686">
            <w:pPr>
              <w:rPr>
                <w:rFonts w:asciiTheme="majorHAnsi" w:hAnsiTheme="majorHAnsi" w:cs="Arial"/>
              </w:rPr>
            </w:pPr>
          </w:p>
        </w:tc>
      </w:tr>
      <w:tr w:rsidR="00B83686" w:rsidRPr="00F944D8" w14:paraId="6C4B1C27" w14:textId="77777777" w:rsidTr="002445DA">
        <w:tc>
          <w:tcPr>
            <w:tcW w:w="454" w:type="dxa"/>
            <w:tcBorders>
              <w:right w:val="nil"/>
            </w:tcBorders>
          </w:tcPr>
          <w:p w14:paraId="50368874" w14:textId="77777777" w:rsidR="00B83686" w:rsidRPr="00F944D8" w:rsidRDefault="00B83686" w:rsidP="00B83686">
            <w:pPr>
              <w:rPr>
                <w:rFonts w:asciiTheme="majorHAnsi" w:hAnsiTheme="majorHAnsi" w:cs="Arial"/>
                <w:sz w:val="20"/>
                <w:szCs w:val="20"/>
              </w:rPr>
            </w:pPr>
            <w:r w:rsidRPr="00F944D8">
              <w:rPr>
                <w:rFonts w:asciiTheme="majorHAnsi" w:hAnsiTheme="majorHAnsi" w:cs="Arial"/>
                <w:sz w:val="20"/>
                <w:szCs w:val="20"/>
              </w:rPr>
              <w:t>2</w:t>
            </w:r>
            <w:r>
              <w:rPr>
                <w:rFonts w:asciiTheme="majorHAnsi" w:hAnsiTheme="majorHAnsi" w:cs="Arial"/>
                <w:sz w:val="20"/>
                <w:szCs w:val="20"/>
              </w:rPr>
              <w:t>7</w:t>
            </w:r>
          </w:p>
        </w:tc>
        <w:tc>
          <w:tcPr>
            <w:tcW w:w="356" w:type="dxa"/>
            <w:tcBorders>
              <w:left w:val="nil"/>
              <w:right w:val="nil"/>
            </w:tcBorders>
          </w:tcPr>
          <w:p w14:paraId="571DB31D" w14:textId="77777777" w:rsidR="00B83686" w:rsidRPr="00F944D8" w:rsidRDefault="00B83686" w:rsidP="00B83686">
            <w:pPr>
              <w:rPr>
                <w:rFonts w:asciiTheme="majorHAnsi" w:hAnsiTheme="majorHAnsi" w:cs="Arial"/>
                <w:sz w:val="22"/>
                <w:szCs w:val="22"/>
              </w:rPr>
            </w:pPr>
            <w:r w:rsidRPr="00F944D8">
              <w:rPr>
                <w:rFonts w:asciiTheme="majorHAnsi" w:hAnsiTheme="majorHAnsi" w:cs="Arial"/>
                <w:sz w:val="22"/>
                <w:szCs w:val="22"/>
              </w:rPr>
              <w:t>R</w:t>
            </w:r>
          </w:p>
        </w:tc>
        <w:tc>
          <w:tcPr>
            <w:tcW w:w="810" w:type="dxa"/>
            <w:tcBorders>
              <w:left w:val="nil"/>
            </w:tcBorders>
          </w:tcPr>
          <w:p w14:paraId="296D4BBC" w14:textId="77777777" w:rsidR="00B83686" w:rsidRPr="00F944D8" w:rsidRDefault="00B83686" w:rsidP="00B83686">
            <w:pPr>
              <w:rPr>
                <w:rFonts w:asciiTheme="majorHAnsi" w:hAnsiTheme="majorHAnsi" w:cs="Arial"/>
                <w:sz w:val="22"/>
                <w:szCs w:val="22"/>
              </w:rPr>
            </w:pPr>
            <w:r w:rsidRPr="00F944D8">
              <w:rPr>
                <w:rFonts w:asciiTheme="majorHAnsi" w:hAnsiTheme="majorHAnsi" w:cs="Arial"/>
                <w:sz w:val="22"/>
                <w:szCs w:val="22"/>
              </w:rPr>
              <w:t>12.</w:t>
            </w:r>
            <w:r>
              <w:rPr>
                <w:rFonts w:asciiTheme="majorHAnsi" w:hAnsiTheme="majorHAnsi" w:cs="Arial"/>
                <w:sz w:val="22"/>
                <w:szCs w:val="22"/>
              </w:rPr>
              <w:t>30</w:t>
            </w:r>
          </w:p>
        </w:tc>
        <w:tc>
          <w:tcPr>
            <w:tcW w:w="6570" w:type="dxa"/>
          </w:tcPr>
          <w:p w14:paraId="60FF29DC" w14:textId="77777777" w:rsidR="00B83686" w:rsidRPr="00D25878" w:rsidRDefault="00B83686" w:rsidP="00B83686">
            <w:pPr>
              <w:pStyle w:val="ListParagraph"/>
              <w:numPr>
                <w:ilvl w:val="0"/>
                <w:numId w:val="16"/>
              </w:numPr>
              <w:rPr>
                <w:rFonts w:asciiTheme="majorHAnsi" w:hAnsiTheme="majorHAnsi"/>
                <w:b/>
                <w:sz w:val="22"/>
                <w:szCs w:val="22"/>
              </w:rPr>
            </w:pPr>
            <w:r>
              <w:rPr>
                <w:rFonts w:asciiTheme="majorHAnsi" w:hAnsiTheme="majorHAnsi"/>
                <w:sz w:val="22"/>
                <w:szCs w:val="22"/>
              </w:rPr>
              <w:t>Review</w:t>
            </w:r>
          </w:p>
        </w:tc>
        <w:tc>
          <w:tcPr>
            <w:tcW w:w="1890" w:type="dxa"/>
          </w:tcPr>
          <w:p w14:paraId="37F5D076" w14:textId="77777777" w:rsidR="00B83686" w:rsidRPr="00F944D8" w:rsidRDefault="00B83686" w:rsidP="00B83686">
            <w:pPr>
              <w:rPr>
                <w:rFonts w:asciiTheme="majorHAnsi" w:hAnsiTheme="majorHAnsi" w:cs="Arial"/>
              </w:rPr>
            </w:pPr>
          </w:p>
        </w:tc>
      </w:tr>
    </w:tbl>
    <w:p w14:paraId="1FDD4852" w14:textId="399A233B" w:rsidR="00913F7A" w:rsidRPr="0018532A" w:rsidRDefault="00081D26" w:rsidP="00C36292">
      <w:pPr>
        <w:jc w:val="both"/>
        <w:rPr>
          <w:rFonts w:asciiTheme="majorHAnsi" w:hAnsiTheme="majorHAnsi"/>
          <w:b/>
          <w:color w:val="FF0000"/>
          <w:sz w:val="22"/>
        </w:rPr>
      </w:pPr>
      <w:r w:rsidRPr="0073037A">
        <w:rPr>
          <w:rFonts w:asciiTheme="majorHAnsi" w:hAnsiTheme="majorHAnsi"/>
          <w:b/>
          <w:sz w:val="22"/>
        </w:rPr>
        <w:t xml:space="preserve">FINAL </w:t>
      </w:r>
      <w:r w:rsidRPr="00FC694B">
        <w:rPr>
          <w:rFonts w:asciiTheme="majorHAnsi" w:hAnsiTheme="majorHAnsi"/>
          <w:b/>
          <w:sz w:val="22"/>
        </w:rPr>
        <w:t xml:space="preserve">EXAM: </w:t>
      </w:r>
      <w:r w:rsidR="00633384" w:rsidRPr="00FC694B">
        <w:rPr>
          <w:rFonts w:asciiTheme="majorHAnsi" w:hAnsiTheme="majorHAnsi"/>
          <w:b/>
          <w:sz w:val="22"/>
        </w:rPr>
        <w:t>Tuesday</w:t>
      </w:r>
      <w:r w:rsidR="0010508F" w:rsidRPr="00FC694B">
        <w:rPr>
          <w:rFonts w:asciiTheme="majorHAnsi" w:hAnsiTheme="majorHAnsi"/>
          <w:b/>
          <w:sz w:val="22"/>
        </w:rPr>
        <w:t xml:space="preserve">, </w:t>
      </w:r>
      <w:r w:rsidR="008A493E" w:rsidRPr="00FC694B">
        <w:rPr>
          <w:rFonts w:asciiTheme="majorHAnsi" w:hAnsiTheme="majorHAnsi"/>
          <w:b/>
          <w:sz w:val="22"/>
        </w:rPr>
        <w:t xml:space="preserve">December </w:t>
      </w:r>
      <w:r w:rsidR="00FC694B" w:rsidRPr="00FC694B">
        <w:rPr>
          <w:rFonts w:asciiTheme="majorHAnsi" w:hAnsiTheme="majorHAnsi"/>
          <w:b/>
          <w:sz w:val="22"/>
        </w:rPr>
        <w:t>5</w:t>
      </w:r>
      <w:r w:rsidR="0010508F" w:rsidRPr="00FC694B">
        <w:rPr>
          <w:rFonts w:asciiTheme="majorHAnsi" w:hAnsiTheme="majorHAnsi"/>
          <w:b/>
          <w:sz w:val="22"/>
        </w:rPr>
        <w:t xml:space="preserve"> at 8:00</w:t>
      </w:r>
      <w:r w:rsidR="004043AB" w:rsidRPr="00FC694B">
        <w:rPr>
          <w:rFonts w:asciiTheme="majorHAnsi" w:hAnsiTheme="majorHAnsi"/>
          <w:b/>
          <w:sz w:val="22"/>
        </w:rPr>
        <w:t xml:space="preserve"> </w:t>
      </w:r>
      <w:r w:rsidR="00736466" w:rsidRPr="00FC694B">
        <w:rPr>
          <w:rFonts w:asciiTheme="majorHAnsi" w:hAnsiTheme="majorHAnsi"/>
          <w:b/>
          <w:sz w:val="22"/>
        </w:rPr>
        <w:t>am</w:t>
      </w:r>
    </w:p>
    <w:sectPr w:rsidR="00913F7A" w:rsidRPr="0018532A" w:rsidSect="00F8778C">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F98A0" w14:textId="77777777" w:rsidR="00713596" w:rsidRDefault="00713596" w:rsidP="00F8778C">
      <w:r>
        <w:separator/>
      </w:r>
    </w:p>
  </w:endnote>
  <w:endnote w:type="continuationSeparator" w:id="0">
    <w:p w14:paraId="734647A8" w14:textId="77777777" w:rsidR="00713596" w:rsidRDefault="00713596" w:rsidP="00F8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34E2B" w14:textId="77777777" w:rsidR="0078206A" w:rsidRDefault="0078206A" w:rsidP="000A11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63D370" w14:textId="77777777" w:rsidR="0078206A" w:rsidRDefault="007820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F8FD0" w14:textId="77777777" w:rsidR="0078206A" w:rsidRDefault="0078206A" w:rsidP="000A11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037D6">
      <w:rPr>
        <w:rStyle w:val="PageNumber"/>
        <w:noProof/>
      </w:rPr>
      <w:t>7</w:t>
    </w:r>
    <w:r>
      <w:rPr>
        <w:rStyle w:val="PageNumber"/>
      </w:rPr>
      <w:fldChar w:fldCharType="end"/>
    </w:r>
  </w:p>
  <w:p w14:paraId="61A89817" w14:textId="77777777" w:rsidR="0078206A" w:rsidRDefault="007820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4639" w14:textId="77777777" w:rsidR="004F2523" w:rsidRDefault="004F25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EAF66" w14:textId="77777777" w:rsidR="00713596" w:rsidRDefault="00713596" w:rsidP="00F8778C">
      <w:r>
        <w:separator/>
      </w:r>
    </w:p>
  </w:footnote>
  <w:footnote w:type="continuationSeparator" w:id="0">
    <w:p w14:paraId="23C270AF" w14:textId="77777777" w:rsidR="00713596" w:rsidRDefault="00713596" w:rsidP="00F8778C">
      <w:r>
        <w:continuationSeparator/>
      </w:r>
    </w:p>
  </w:footnote>
  <w:footnote w:id="1">
    <w:p w14:paraId="597039F0" w14:textId="27E64B51" w:rsidR="0078206A" w:rsidRPr="009D496A" w:rsidRDefault="0078206A" w:rsidP="0060190E">
      <w:pPr>
        <w:jc w:val="both"/>
        <w:rPr>
          <w:rFonts w:asciiTheme="majorHAnsi" w:hAnsiTheme="majorHAnsi" w:cs="Arial"/>
          <w:sz w:val="18"/>
          <w:szCs w:val="18"/>
        </w:rPr>
      </w:pPr>
      <w:r w:rsidRPr="009D496A">
        <w:rPr>
          <w:rStyle w:val="FootnoteReference"/>
          <w:sz w:val="18"/>
          <w:szCs w:val="18"/>
        </w:rPr>
        <w:footnoteRef/>
      </w:r>
      <w:r w:rsidRPr="009D496A">
        <w:rPr>
          <w:rFonts w:asciiTheme="majorHAnsi" w:hAnsiTheme="majorHAnsi" w:cs="Calibri"/>
          <w:color w:val="000000"/>
          <w:sz w:val="18"/>
          <w:szCs w:val="18"/>
        </w:rPr>
        <w:t>Except for changes that substantially affect implementation of grading, this syllabus is a guide for the course and is subject to change with advanced notice. Students should read the entire syllabus carefully. It aims to cover every question students might have about course policies, procedures, and requirements.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9165A" w14:textId="77777777" w:rsidR="004F2523" w:rsidRDefault="004F25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ECC1D" w14:textId="324491CB" w:rsidR="0078206A" w:rsidRDefault="0078206A" w:rsidP="006E0B29">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AE195" w14:textId="4EB1454E" w:rsidR="0078206A" w:rsidRDefault="0078206A" w:rsidP="00681779">
    <w:pPr>
      <w:pStyle w:val="Header"/>
      <w:tabs>
        <w:tab w:val="left" w:pos="5040"/>
        <w:tab w:val="left" w:pos="5760"/>
      </w:tabs>
      <w:rPr>
        <w:rFonts w:asciiTheme="majorHAnsi" w:hAnsiTheme="majorHAnsi"/>
        <w:b/>
        <w:sz w:val="28"/>
        <w:szCs w:val="28"/>
      </w:rPr>
    </w:pPr>
    <w:r>
      <w:rPr>
        <w:rFonts w:asciiTheme="majorHAnsi" w:hAnsiTheme="majorHAnsi"/>
        <w:b/>
        <w:sz w:val="28"/>
        <w:szCs w:val="28"/>
      </w:rPr>
      <w:t>Critical Thinking, Communication,</w:t>
    </w:r>
    <w:r w:rsidRPr="00794F11">
      <w:rPr>
        <w:rFonts w:asciiTheme="majorHAnsi" w:hAnsiTheme="majorHAnsi"/>
        <w:b/>
        <w:sz w:val="28"/>
        <w:szCs w:val="28"/>
      </w:rPr>
      <w:t xml:space="preserve"> </w:t>
    </w:r>
    <w:r>
      <w:rPr>
        <w:rFonts w:asciiTheme="majorHAnsi" w:hAnsiTheme="majorHAnsi"/>
        <w:b/>
        <w:sz w:val="28"/>
        <w:szCs w:val="28"/>
      </w:rPr>
      <w:tab/>
    </w:r>
    <w:r>
      <w:rPr>
        <w:rFonts w:asciiTheme="majorHAnsi" w:hAnsiTheme="majorHAnsi"/>
        <w:b/>
        <w:sz w:val="28"/>
        <w:szCs w:val="28"/>
      </w:rPr>
      <w:tab/>
    </w:r>
    <w:r w:rsidRPr="00850814">
      <w:rPr>
        <w:rFonts w:asciiTheme="majorHAnsi" w:hAnsiTheme="majorHAnsi"/>
        <w:b/>
        <w:sz w:val="28"/>
        <w:szCs w:val="28"/>
      </w:rPr>
      <w:t>Dr. Kyle Fritz</w:t>
    </w:r>
  </w:p>
  <w:p w14:paraId="79D172FC" w14:textId="455AFD39" w:rsidR="0078206A" w:rsidRPr="000A11A4" w:rsidRDefault="0078206A" w:rsidP="00681779">
    <w:pPr>
      <w:pStyle w:val="Header"/>
      <w:tabs>
        <w:tab w:val="left" w:pos="5040"/>
        <w:tab w:val="left" w:pos="5760"/>
      </w:tabs>
      <w:rPr>
        <w:rFonts w:asciiTheme="majorHAnsi" w:hAnsiTheme="majorHAnsi"/>
      </w:rPr>
    </w:pPr>
    <w:r>
      <w:rPr>
        <w:rFonts w:asciiTheme="majorHAnsi" w:hAnsiTheme="majorHAnsi"/>
        <w:b/>
        <w:sz w:val="28"/>
        <w:szCs w:val="28"/>
      </w:rPr>
      <w:t xml:space="preserve">and Public </w:t>
    </w:r>
    <w:r w:rsidRPr="000A11A4">
      <w:rPr>
        <w:rFonts w:asciiTheme="majorHAnsi" w:hAnsiTheme="majorHAnsi"/>
        <w:b/>
        <w:sz w:val="28"/>
        <w:szCs w:val="28"/>
      </w:rPr>
      <w:t>Policy</w:t>
    </w:r>
    <w:r w:rsidRPr="000A11A4">
      <w:rPr>
        <w:rFonts w:asciiTheme="majorHAnsi" w:hAnsiTheme="majorHAnsi"/>
        <w:sz w:val="28"/>
        <w:szCs w:val="28"/>
      </w:rPr>
      <w:t xml:space="preserve"> </w:t>
    </w:r>
    <w:r w:rsidRPr="000A11A4">
      <w:rPr>
        <w:rFonts w:asciiTheme="majorHAnsi" w:hAnsiTheme="majorHAnsi"/>
        <w:sz w:val="28"/>
        <w:szCs w:val="28"/>
      </w:rPr>
      <w:tab/>
    </w:r>
    <w:r w:rsidRPr="000A11A4">
      <w:rPr>
        <w:rFonts w:asciiTheme="majorHAnsi" w:hAnsiTheme="majorHAnsi"/>
        <w:b/>
        <w:sz w:val="28"/>
        <w:szCs w:val="28"/>
      </w:rPr>
      <w:t xml:space="preserve">   </w:t>
    </w:r>
    <w:r w:rsidRPr="000A11A4">
      <w:rPr>
        <w:rFonts w:asciiTheme="majorHAnsi" w:hAnsiTheme="majorHAnsi"/>
        <w:b/>
        <w:sz w:val="28"/>
        <w:szCs w:val="28"/>
      </w:rPr>
      <w:tab/>
    </w:r>
    <w:r w:rsidRPr="000A11A4">
      <w:rPr>
        <w:rFonts w:asciiTheme="majorHAnsi" w:hAnsiTheme="majorHAnsi"/>
      </w:rPr>
      <w:t xml:space="preserve">Office: </w:t>
    </w:r>
    <w:r>
      <w:rPr>
        <w:rFonts w:asciiTheme="majorHAnsi" w:hAnsiTheme="majorHAnsi"/>
      </w:rPr>
      <w:t>Lott 309</w:t>
    </w:r>
  </w:p>
  <w:p w14:paraId="72142515" w14:textId="5BC1F7FA" w:rsidR="0078206A" w:rsidRPr="000A11A4" w:rsidRDefault="0078206A" w:rsidP="00681779">
    <w:pPr>
      <w:pStyle w:val="Header"/>
      <w:tabs>
        <w:tab w:val="left" w:pos="5040"/>
        <w:tab w:val="left" w:pos="5760"/>
      </w:tabs>
      <w:rPr>
        <w:rFonts w:asciiTheme="majorHAnsi" w:hAnsiTheme="majorHAnsi"/>
        <w:sz w:val="28"/>
        <w:szCs w:val="28"/>
      </w:rPr>
    </w:pPr>
    <w:r>
      <w:rPr>
        <w:rFonts w:asciiTheme="majorHAnsi" w:hAnsiTheme="majorHAnsi"/>
        <w:b/>
      </w:rPr>
      <w:t>PPL 212, Section 2</w:t>
    </w:r>
    <w:r w:rsidRPr="000A11A4">
      <w:rPr>
        <w:rFonts w:asciiTheme="majorHAnsi" w:hAnsiTheme="majorHAnsi"/>
        <w:b/>
      </w:rPr>
      <w:tab/>
    </w:r>
    <w:r w:rsidRPr="000A11A4">
      <w:rPr>
        <w:rFonts w:asciiTheme="majorHAnsi" w:hAnsiTheme="majorHAnsi"/>
        <w:b/>
      </w:rPr>
      <w:tab/>
    </w:r>
    <w:r w:rsidRPr="000A11A4">
      <w:rPr>
        <w:rFonts w:asciiTheme="majorHAnsi" w:hAnsiTheme="majorHAnsi"/>
      </w:rPr>
      <w:t>Mail: Odom 105</w:t>
    </w:r>
  </w:p>
  <w:p w14:paraId="032BBAB1" w14:textId="774D6CE2" w:rsidR="0078206A" w:rsidRPr="000A11A4" w:rsidRDefault="0078206A" w:rsidP="00681779">
    <w:pPr>
      <w:pStyle w:val="Header"/>
      <w:tabs>
        <w:tab w:val="left" w:pos="5040"/>
        <w:tab w:val="left" w:pos="5760"/>
      </w:tabs>
      <w:rPr>
        <w:rFonts w:asciiTheme="majorHAnsi" w:hAnsiTheme="majorHAnsi"/>
      </w:rPr>
    </w:pPr>
    <w:r>
      <w:rPr>
        <w:rFonts w:asciiTheme="majorHAnsi" w:hAnsiTheme="majorHAnsi"/>
      </w:rPr>
      <w:t>Fall</w:t>
    </w:r>
    <w:r w:rsidRPr="000A11A4">
      <w:rPr>
        <w:rFonts w:asciiTheme="majorHAnsi" w:hAnsiTheme="majorHAnsi"/>
      </w:rPr>
      <w:t xml:space="preserve"> 20</w:t>
    </w:r>
    <w:r>
      <w:rPr>
        <w:rFonts w:asciiTheme="majorHAnsi" w:hAnsiTheme="majorHAnsi"/>
      </w:rPr>
      <w:t>2</w:t>
    </w:r>
    <w:r w:rsidR="004F2523">
      <w:rPr>
        <w:rFonts w:asciiTheme="majorHAnsi" w:hAnsiTheme="majorHAnsi"/>
      </w:rPr>
      <w:t>3</w:t>
    </w:r>
    <w:r w:rsidRPr="000A11A4">
      <w:rPr>
        <w:rFonts w:asciiTheme="majorHAnsi" w:hAnsiTheme="majorHAnsi"/>
        <w:b/>
      </w:rPr>
      <w:tab/>
    </w:r>
    <w:r w:rsidRPr="000A11A4">
      <w:rPr>
        <w:rFonts w:asciiTheme="majorHAnsi" w:hAnsiTheme="majorHAnsi"/>
        <w:b/>
      </w:rPr>
      <w:tab/>
    </w:r>
    <w:r>
      <w:rPr>
        <w:rFonts w:asciiTheme="majorHAnsi" w:hAnsiTheme="majorHAnsi"/>
      </w:rPr>
      <w:t xml:space="preserve">Contact </w:t>
    </w:r>
    <w:r w:rsidRPr="00850814">
      <w:rPr>
        <w:rFonts w:asciiTheme="majorHAnsi" w:hAnsiTheme="majorHAnsi"/>
      </w:rPr>
      <w:t>Email:</w:t>
    </w:r>
    <w:r>
      <w:rPr>
        <w:rFonts w:asciiTheme="majorHAnsi" w:hAnsiTheme="majorHAnsi"/>
      </w:rPr>
      <w:t xml:space="preserve"> </w:t>
    </w:r>
    <w:hyperlink r:id="rId1" w:history="1">
      <w:r w:rsidRPr="00F139BB">
        <w:rPr>
          <w:rStyle w:val="Hyperlink"/>
          <w:rFonts w:asciiTheme="majorHAnsi" w:hAnsiTheme="majorHAnsi"/>
        </w:rPr>
        <w:t>kgfritz@olemiss.edu</w:t>
      </w:r>
    </w:hyperlink>
    <w:r w:rsidRPr="000A11A4">
      <w:rPr>
        <w:rFonts w:asciiTheme="majorHAnsi" w:hAnsiTheme="majorHAnsi"/>
        <w:b/>
      </w:rPr>
      <w:tab/>
      <w:t xml:space="preserve">                            </w:t>
    </w:r>
  </w:p>
  <w:p w14:paraId="3A66C095" w14:textId="3B39832A" w:rsidR="0078206A" w:rsidRPr="005B49CE" w:rsidRDefault="0078206A" w:rsidP="00681779">
    <w:pPr>
      <w:pStyle w:val="Header"/>
      <w:tabs>
        <w:tab w:val="left" w:pos="5040"/>
        <w:tab w:val="left" w:pos="5760"/>
      </w:tabs>
      <w:rPr>
        <w:rFonts w:asciiTheme="majorHAnsi" w:hAnsiTheme="majorHAnsi"/>
      </w:rPr>
    </w:pPr>
    <w:r>
      <w:rPr>
        <w:rFonts w:asciiTheme="majorHAnsi" w:hAnsiTheme="majorHAnsi"/>
      </w:rPr>
      <w:t>T/R</w:t>
    </w:r>
    <w:r w:rsidRPr="000A11A4">
      <w:rPr>
        <w:rFonts w:asciiTheme="majorHAnsi" w:hAnsiTheme="majorHAnsi"/>
      </w:rPr>
      <w:t xml:space="preserve"> </w:t>
    </w:r>
    <w:r>
      <w:rPr>
        <w:rFonts w:asciiTheme="majorHAnsi" w:hAnsiTheme="majorHAnsi"/>
      </w:rPr>
      <w:t>8:00–9:15 a</w:t>
    </w:r>
    <w:r w:rsidRPr="000A11A4">
      <w:rPr>
        <w:rFonts w:asciiTheme="majorHAnsi" w:hAnsiTheme="majorHAnsi"/>
      </w:rPr>
      <w:t>m</w:t>
    </w:r>
    <w:r w:rsidRPr="00850814">
      <w:rPr>
        <w:rFonts w:asciiTheme="majorHAnsi" w:hAnsiTheme="majorHAnsi"/>
      </w:rPr>
      <w:tab/>
    </w:r>
    <w:r>
      <w:rPr>
        <w:rFonts w:asciiTheme="majorHAnsi" w:hAnsiTheme="majorHAnsi"/>
      </w:rPr>
      <w:tab/>
    </w:r>
    <w:r w:rsidRPr="005B49CE">
      <w:rPr>
        <w:rFonts w:asciiTheme="majorHAnsi" w:hAnsiTheme="majorHAnsi"/>
      </w:rPr>
      <w:t>Office Hours: T/TH 9:30-10:30 &amp; 2:30-3:30</w:t>
    </w:r>
  </w:p>
  <w:p w14:paraId="67903306" w14:textId="47653C62" w:rsidR="0078206A" w:rsidRPr="005B49CE" w:rsidRDefault="0078206A" w:rsidP="00681779">
    <w:pPr>
      <w:pStyle w:val="Header"/>
      <w:tabs>
        <w:tab w:val="left" w:pos="5040"/>
        <w:tab w:val="left" w:pos="5760"/>
      </w:tabs>
      <w:ind w:left="5220" w:hanging="5220"/>
      <w:rPr>
        <w:rFonts w:asciiTheme="majorHAnsi" w:hAnsiTheme="majorHAnsi"/>
      </w:rPr>
    </w:pPr>
    <w:r w:rsidRPr="005B49CE">
      <w:rPr>
        <w:rFonts w:asciiTheme="majorHAnsi" w:hAnsiTheme="majorHAnsi"/>
      </w:rPr>
      <w:t>Lott 113</w:t>
    </w:r>
    <w:r w:rsidRPr="005B49CE">
      <w:rPr>
        <w:rFonts w:asciiTheme="majorHAnsi" w:hAnsiTheme="majorHAnsi"/>
      </w:rPr>
      <w:tab/>
    </w:r>
    <w:r w:rsidRPr="005B49CE">
      <w:rPr>
        <w:rFonts w:asciiTheme="majorHAnsi" w:hAnsiTheme="majorHAnsi"/>
      </w:rPr>
      <w:tab/>
    </w:r>
    <w:r w:rsidRPr="005B49CE">
      <w:rPr>
        <w:rFonts w:asciiTheme="majorHAnsi" w:hAnsiTheme="majorHAnsi"/>
      </w:rPr>
      <w:tab/>
    </w:r>
    <w:r w:rsidRPr="005B49CE">
      <w:rPr>
        <w:rFonts w:asciiTheme="majorHAnsi" w:hAnsiTheme="majorHAnsi"/>
      </w:rPr>
      <w:tab/>
      <w:t xml:space="preserve">            or by appt. (Zoom optional)</w:t>
    </w:r>
  </w:p>
  <w:p w14:paraId="6E1D231D" w14:textId="77777777" w:rsidR="0078206A" w:rsidRPr="00F8778C" w:rsidRDefault="0078206A">
    <w:pPr>
      <w:pStyle w:val="Header"/>
      <w:rPr>
        <w:rFonts w:asciiTheme="majorHAnsi" w:hAnsiTheme="majorHAnsi"/>
      </w:rPr>
    </w:pPr>
    <w:r>
      <w:rPr>
        <w:rFonts w:asciiTheme="majorHAnsi" w:hAnsiTheme="majorHAnsi"/>
        <w:noProof/>
      </w:rPr>
      <mc:AlternateContent>
        <mc:Choice Requires="wps">
          <w:drawing>
            <wp:anchor distT="0" distB="0" distL="114300" distR="114300" simplePos="0" relativeHeight="251658240" behindDoc="0" locked="0" layoutInCell="1" allowOverlap="1" wp14:anchorId="3B96A065" wp14:editId="1C941112">
              <wp:simplePos x="0" y="0"/>
              <wp:positionH relativeFrom="column">
                <wp:posOffset>-62230</wp:posOffset>
              </wp:positionH>
              <wp:positionV relativeFrom="paragraph">
                <wp:posOffset>101600</wp:posOffset>
              </wp:positionV>
              <wp:extent cx="6172200" cy="0"/>
              <wp:effectExtent l="26670" t="25400" r="3683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4F81BD"/>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0FB9A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pt,8pt" to="481.1pt,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" strokecolor="#4f81bd" strokeweight="2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4F24A" w14:textId="77777777" w:rsidR="0078206A" w:rsidRPr="00DD0155" w:rsidRDefault="0078206A" w:rsidP="00051D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657B"/>
    <w:multiLevelType w:val="hybridMultilevel"/>
    <w:tmpl w:val="11F65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CE77A6"/>
    <w:multiLevelType w:val="hybridMultilevel"/>
    <w:tmpl w:val="F1A0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3F6A83"/>
    <w:multiLevelType w:val="hybridMultilevel"/>
    <w:tmpl w:val="D2663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B269D8"/>
    <w:multiLevelType w:val="hybridMultilevel"/>
    <w:tmpl w:val="2A185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DA18D7"/>
    <w:multiLevelType w:val="hybridMultilevel"/>
    <w:tmpl w:val="C1545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0C051F"/>
    <w:multiLevelType w:val="hybridMultilevel"/>
    <w:tmpl w:val="447A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9965A5"/>
    <w:multiLevelType w:val="hybridMultilevel"/>
    <w:tmpl w:val="66C28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334CEC"/>
    <w:multiLevelType w:val="hybridMultilevel"/>
    <w:tmpl w:val="7862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64E11"/>
    <w:multiLevelType w:val="hybridMultilevel"/>
    <w:tmpl w:val="0FB4C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CA65D6"/>
    <w:multiLevelType w:val="hybridMultilevel"/>
    <w:tmpl w:val="2386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401270"/>
    <w:multiLevelType w:val="hybridMultilevel"/>
    <w:tmpl w:val="F16C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F42AA9"/>
    <w:multiLevelType w:val="hybridMultilevel"/>
    <w:tmpl w:val="2A869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9E61DA"/>
    <w:multiLevelType w:val="hybridMultilevel"/>
    <w:tmpl w:val="50983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4B45CC"/>
    <w:multiLevelType w:val="hybridMultilevel"/>
    <w:tmpl w:val="EFE0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745643"/>
    <w:multiLevelType w:val="hybridMultilevel"/>
    <w:tmpl w:val="3E469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BF1BB0"/>
    <w:multiLevelType w:val="hybridMultilevel"/>
    <w:tmpl w:val="2FEE208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456487"/>
    <w:multiLevelType w:val="hybridMultilevel"/>
    <w:tmpl w:val="D6726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3892145">
    <w:abstractNumId w:val="13"/>
  </w:num>
  <w:num w:numId="2" w16cid:durableId="147986850">
    <w:abstractNumId w:val="4"/>
  </w:num>
  <w:num w:numId="3" w16cid:durableId="1756710197">
    <w:abstractNumId w:val="9"/>
  </w:num>
  <w:num w:numId="4" w16cid:durableId="24213239">
    <w:abstractNumId w:val="12"/>
  </w:num>
  <w:num w:numId="5" w16cid:durableId="203837015">
    <w:abstractNumId w:val="7"/>
  </w:num>
  <w:num w:numId="6" w16cid:durableId="540746072">
    <w:abstractNumId w:val="10"/>
  </w:num>
  <w:num w:numId="7" w16cid:durableId="1782218148">
    <w:abstractNumId w:val="0"/>
  </w:num>
  <w:num w:numId="8" w16cid:durableId="5983359">
    <w:abstractNumId w:val="2"/>
  </w:num>
  <w:num w:numId="9" w16cid:durableId="1422021816">
    <w:abstractNumId w:val="1"/>
  </w:num>
  <w:num w:numId="10" w16cid:durableId="47998790">
    <w:abstractNumId w:val="8"/>
  </w:num>
  <w:num w:numId="11" w16cid:durableId="712122746">
    <w:abstractNumId w:val="6"/>
  </w:num>
  <w:num w:numId="12" w16cid:durableId="1012415145">
    <w:abstractNumId w:val="16"/>
  </w:num>
  <w:num w:numId="13" w16cid:durableId="2044017399">
    <w:abstractNumId w:val="5"/>
  </w:num>
  <w:num w:numId="14" w16cid:durableId="1101489198">
    <w:abstractNumId w:val="15"/>
  </w:num>
  <w:num w:numId="15" w16cid:durableId="1577399744">
    <w:abstractNumId w:val="3"/>
  </w:num>
  <w:num w:numId="16" w16cid:durableId="339623187">
    <w:abstractNumId w:val="11"/>
  </w:num>
  <w:num w:numId="17" w16cid:durableId="197140217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78C"/>
    <w:rsid w:val="00000EE1"/>
    <w:rsid w:val="000112A9"/>
    <w:rsid w:val="0001373C"/>
    <w:rsid w:val="00016EB5"/>
    <w:rsid w:val="00021985"/>
    <w:rsid w:val="00023D8C"/>
    <w:rsid w:val="000262D5"/>
    <w:rsid w:val="00027708"/>
    <w:rsid w:val="000279FB"/>
    <w:rsid w:val="00032C10"/>
    <w:rsid w:val="000351E8"/>
    <w:rsid w:val="0003542D"/>
    <w:rsid w:val="00036D71"/>
    <w:rsid w:val="000373DE"/>
    <w:rsid w:val="00037AE7"/>
    <w:rsid w:val="000418BD"/>
    <w:rsid w:val="00042112"/>
    <w:rsid w:val="00051D23"/>
    <w:rsid w:val="00056252"/>
    <w:rsid w:val="000576A7"/>
    <w:rsid w:val="00061D8B"/>
    <w:rsid w:val="00062793"/>
    <w:rsid w:val="0006458A"/>
    <w:rsid w:val="0006685C"/>
    <w:rsid w:val="00067AF6"/>
    <w:rsid w:val="00071962"/>
    <w:rsid w:val="000725E1"/>
    <w:rsid w:val="00077E9B"/>
    <w:rsid w:val="00081D26"/>
    <w:rsid w:val="0008347E"/>
    <w:rsid w:val="0008720F"/>
    <w:rsid w:val="000904FB"/>
    <w:rsid w:val="00095887"/>
    <w:rsid w:val="000975CA"/>
    <w:rsid w:val="00097BD8"/>
    <w:rsid w:val="000A0E1D"/>
    <w:rsid w:val="000A11A4"/>
    <w:rsid w:val="000A20F4"/>
    <w:rsid w:val="000A611A"/>
    <w:rsid w:val="000A75EF"/>
    <w:rsid w:val="000B16DC"/>
    <w:rsid w:val="000B3B24"/>
    <w:rsid w:val="000B4C90"/>
    <w:rsid w:val="000B78DE"/>
    <w:rsid w:val="000C2008"/>
    <w:rsid w:val="000C4A1A"/>
    <w:rsid w:val="000C64AA"/>
    <w:rsid w:val="000D1F83"/>
    <w:rsid w:val="000D2CE8"/>
    <w:rsid w:val="000D533C"/>
    <w:rsid w:val="000D5A7A"/>
    <w:rsid w:val="000E04C6"/>
    <w:rsid w:val="000E188B"/>
    <w:rsid w:val="000E56A4"/>
    <w:rsid w:val="000E68C9"/>
    <w:rsid w:val="000E7887"/>
    <w:rsid w:val="000F05FE"/>
    <w:rsid w:val="000F2E1D"/>
    <w:rsid w:val="000F3B3B"/>
    <w:rsid w:val="000F4A40"/>
    <w:rsid w:val="000F5D5F"/>
    <w:rsid w:val="000F63F5"/>
    <w:rsid w:val="0010109D"/>
    <w:rsid w:val="00104798"/>
    <w:rsid w:val="00104BB6"/>
    <w:rsid w:val="0010501C"/>
    <w:rsid w:val="0010508F"/>
    <w:rsid w:val="001215A4"/>
    <w:rsid w:val="00123183"/>
    <w:rsid w:val="001233F6"/>
    <w:rsid w:val="001242ED"/>
    <w:rsid w:val="00127A41"/>
    <w:rsid w:val="00132670"/>
    <w:rsid w:val="00132F52"/>
    <w:rsid w:val="00136D33"/>
    <w:rsid w:val="0013788B"/>
    <w:rsid w:val="00143CDC"/>
    <w:rsid w:val="00147883"/>
    <w:rsid w:val="00147ED9"/>
    <w:rsid w:val="001518F7"/>
    <w:rsid w:val="00153CBB"/>
    <w:rsid w:val="001577AF"/>
    <w:rsid w:val="0016267A"/>
    <w:rsid w:val="00164140"/>
    <w:rsid w:val="001655C9"/>
    <w:rsid w:val="001659A7"/>
    <w:rsid w:val="00171201"/>
    <w:rsid w:val="00171355"/>
    <w:rsid w:val="00175296"/>
    <w:rsid w:val="0017614E"/>
    <w:rsid w:val="00177383"/>
    <w:rsid w:val="00182AC0"/>
    <w:rsid w:val="0018532A"/>
    <w:rsid w:val="00187B86"/>
    <w:rsid w:val="00191379"/>
    <w:rsid w:val="00191CFE"/>
    <w:rsid w:val="00196C3E"/>
    <w:rsid w:val="00197B35"/>
    <w:rsid w:val="001A136D"/>
    <w:rsid w:val="001A22F6"/>
    <w:rsid w:val="001A4E0F"/>
    <w:rsid w:val="001A786B"/>
    <w:rsid w:val="001A7DDA"/>
    <w:rsid w:val="001B0225"/>
    <w:rsid w:val="001B05F0"/>
    <w:rsid w:val="001B4FD0"/>
    <w:rsid w:val="001B534E"/>
    <w:rsid w:val="001B5B41"/>
    <w:rsid w:val="001B6563"/>
    <w:rsid w:val="001C1620"/>
    <w:rsid w:val="001C4A23"/>
    <w:rsid w:val="001C4EF7"/>
    <w:rsid w:val="001C6F73"/>
    <w:rsid w:val="001C70B2"/>
    <w:rsid w:val="001D000E"/>
    <w:rsid w:val="001D36BC"/>
    <w:rsid w:val="001D4B68"/>
    <w:rsid w:val="001D5023"/>
    <w:rsid w:val="001D5F3C"/>
    <w:rsid w:val="001E3C9F"/>
    <w:rsid w:val="001E6127"/>
    <w:rsid w:val="001F4133"/>
    <w:rsid w:val="001F7B12"/>
    <w:rsid w:val="00200BAB"/>
    <w:rsid w:val="002036DC"/>
    <w:rsid w:val="00204FB8"/>
    <w:rsid w:val="0020730C"/>
    <w:rsid w:val="0021277A"/>
    <w:rsid w:val="00212DD4"/>
    <w:rsid w:val="0021348C"/>
    <w:rsid w:val="002157CE"/>
    <w:rsid w:val="00215D0D"/>
    <w:rsid w:val="002211BF"/>
    <w:rsid w:val="00223CAB"/>
    <w:rsid w:val="00230CFE"/>
    <w:rsid w:val="00233EE8"/>
    <w:rsid w:val="0023600C"/>
    <w:rsid w:val="00240795"/>
    <w:rsid w:val="002425C9"/>
    <w:rsid w:val="002446F8"/>
    <w:rsid w:val="00250965"/>
    <w:rsid w:val="00250C2E"/>
    <w:rsid w:val="002520B4"/>
    <w:rsid w:val="0025237E"/>
    <w:rsid w:val="00252B2F"/>
    <w:rsid w:val="0025554C"/>
    <w:rsid w:val="00256D55"/>
    <w:rsid w:val="002610A9"/>
    <w:rsid w:val="0026244C"/>
    <w:rsid w:val="00262F72"/>
    <w:rsid w:val="0027201E"/>
    <w:rsid w:val="0027472E"/>
    <w:rsid w:val="00276111"/>
    <w:rsid w:val="00280F00"/>
    <w:rsid w:val="00282329"/>
    <w:rsid w:val="00282351"/>
    <w:rsid w:val="002862AA"/>
    <w:rsid w:val="00287812"/>
    <w:rsid w:val="00287C71"/>
    <w:rsid w:val="0029439C"/>
    <w:rsid w:val="00295767"/>
    <w:rsid w:val="0029741F"/>
    <w:rsid w:val="002978C0"/>
    <w:rsid w:val="002A00A5"/>
    <w:rsid w:val="002A3C2E"/>
    <w:rsid w:val="002A689A"/>
    <w:rsid w:val="002A6F46"/>
    <w:rsid w:val="002B00A4"/>
    <w:rsid w:val="002B09A7"/>
    <w:rsid w:val="002B24F6"/>
    <w:rsid w:val="002B28A0"/>
    <w:rsid w:val="002B5E89"/>
    <w:rsid w:val="002B6006"/>
    <w:rsid w:val="002C0429"/>
    <w:rsid w:val="002C0764"/>
    <w:rsid w:val="002C08C2"/>
    <w:rsid w:val="002C667A"/>
    <w:rsid w:val="002D0801"/>
    <w:rsid w:val="002D1E4C"/>
    <w:rsid w:val="002D3100"/>
    <w:rsid w:val="002D4471"/>
    <w:rsid w:val="002D54F0"/>
    <w:rsid w:val="002D64D7"/>
    <w:rsid w:val="002D65A3"/>
    <w:rsid w:val="002D7AB7"/>
    <w:rsid w:val="002E2552"/>
    <w:rsid w:val="002E7E69"/>
    <w:rsid w:val="002F0B10"/>
    <w:rsid w:val="002F0DA2"/>
    <w:rsid w:val="002F67CA"/>
    <w:rsid w:val="003031E5"/>
    <w:rsid w:val="0030705B"/>
    <w:rsid w:val="0031057E"/>
    <w:rsid w:val="003111F4"/>
    <w:rsid w:val="003113C3"/>
    <w:rsid w:val="003117D8"/>
    <w:rsid w:val="003157AE"/>
    <w:rsid w:val="00317EE7"/>
    <w:rsid w:val="003215E2"/>
    <w:rsid w:val="0032238C"/>
    <w:rsid w:val="00324C69"/>
    <w:rsid w:val="00325D7C"/>
    <w:rsid w:val="00325F77"/>
    <w:rsid w:val="00332FED"/>
    <w:rsid w:val="003338E3"/>
    <w:rsid w:val="003339E9"/>
    <w:rsid w:val="003357E3"/>
    <w:rsid w:val="003410F8"/>
    <w:rsid w:val="003424DF"/>
    <w:rsid w:val="00343C81"/>
    <w:rsid w:val="00345BBD"/>
    <w:rsid w:val="0035182D"/>
    <w:rsid w:val="0035496B"/>
    <w:rsid w:val="00357159"/>
    <w:rsid w:val="00363F51"/>
    <w:rsid w:val="0036577C"/>
    <w:rsid w:val="0036641A"/>
    <w:rsid w:val="003668A1"/>
    <w:rsid w:val="003715E2"/>
    <w:rsid w:val="0037774C"/>
    <w:rsid w:val="00380406"/>
    <w:rsid w:val="00382BFF"/>
    <w:rsid w:val="003869E0"/>
    <w:rsid w:val="0038782A"/>
    <w:rsid w:val="00387EB9"/>
    <w:rsid w:val="00391647"/>
    <w:rsid w:val="00394AF1"/>
    <w:rsid w:val="00396EB3"/>
    <w:rsid w:val="003A0CBC"/>
    <w:rsid w:val="003A180B"/>
    <w:rsid w:val="003A2990"/>
    <w:rsid w:val="003A3D2A"/>
    <w:rsid w:val="003A571D"/>
    <w:rsid w:val="003A70C4"/>
    <w:rsid w:val="003A7674"/>
    <w:rsid w:val="003B0934"/>
    <w:rsid w:val="003B09A4"/>
    <w:rsid w:val="003C312E"/>
    <w:rsid w:val="003C3186"/>
    <w:rsid w:val="003C4DCA"/>
    <w:rsid w:val="003C73D3"/>
    <w:rsid w:val="003D010A"/>
    <w:rsid w:val="003D208B"/>
    <w:rsid w:val="003D2C83"/>
    <w:rsid w:val="003D6948"/>
    <w:rsid w:val="003E05A1"/>
    <w:rsid w:val="003E0CAE"/>
    <w:rsid w:val="003E4843"/>
    <w:rsid w:val="003E4A3C"/>
    <w:rsid w:val="003E64F1"/>
    <w:rsid w:val="003E68E5"/>
    <w:rsid w:val="003F23CD"/>
    <w:rsid w:val="003F3ACA"/>
    <w:rsid w:val="003F5E10"/>
    <w:rsid w:val="003F6728"/>
    <w:rsid w:val="004013C0"/>
    <w:rsid w:val="00401623"/>
    <w:rsid w:val="004043AB"/>
    <w:rsid w:val="0041095C"/>
    <w:rsid w:val="004138AD"/>
    <w:rsid w:val="00414950"/>
    <w:rsid w:val="00414F29"/>
    <w:rsid w:val="00415A92"/>
    <w:rsid w:val="00415E22"/>
    <w:rsid w:val="00416443"/>
    <w:rsid w:val="00425223"/>
    <w:rsid w:val="00426506"/>
    <w:rsid w:val="004270C5"/>
    <w:rsid w:val="00427E86"/>
    <w:rsid w:val="00436957"/>
    <w:rsid w:val="00436A84"/>
    <w:rsid w:val="00436E44"/>
    <w:rsid w:val="00437C57"/>
    <w:rsid w:val="00443563"/>
    <w:rsid w:val="00444570"/>
    <w:rsid w:val="0044558E"/>
    <w:rsid w:val="00447CDE"/>
    <w:rsid w:val="004524DE"/>
    <w:rsid w:val="00452C61"/>
    <w:rsid w:val="0045328D"/>
    <w:rsid w:val="00453F65"/>
    <w:rsid w:val="0046571A"/>
    <w:rsid w:val="004707E6"/>
    <w:rsid w:val="00477A0A"/>
    <w:rsid w:val="004827F9"/>
    <w:rsid w:val="00485C9F"/>
    <w:rsid w:val="00486ED4"/>
    <w:rsid w:val="004A02E7"/>
    <w:rsid w:val="004A14EF"/>
    <w:rsid w:val="004A1E55"/>
    <w:rsid w:val="004A47D2"/>
    <w:rsid w:val="004A5973"/>
    <w:rsid w:val="004A59C0"/>
    <w:rsid w:val="004A6394"/>
    <w:rsid w:val="004A6805"/>
    <w:rsid w:val="004B1B51"/>
    <w:rsid w:val="004B313C"/>
    <w:rsid w:val="004B7E33"/>
    <w:rsid w:val="004C2D1F"/>
    <w:rsid w:val="004C69EB"/>
    <w:rsid w:val="004C7BE8"/>
    <w:rsid w:val="004D212D"/>
    <w:rsid w:val="004D3333"/>
    <w:rsid w:val="004D6C21"/>
    <w:rsid w:val="004D71BC"/>
    <w:rsid w:val="004E1AD1"/>
    <w:rsid w:val="004E4070"/>
    <w:rsid w:val="004F03EB"/>
    <w:rsid w:val="004F2523"/>
    <w:rsid w:val="004F3AB7"/>
    <w:rsid w:val="004F50C6"/>
    <w:rsid w:val="004F6278"/>
    <w:rsid w:val="004F65A3"/>
    <w:rsid w:val="004F7116"/>
    <w:rsid w:val="0050101D"/>
    <w:rsid w:val="00501C8D"/>
    <w:rsid w:val="00516EFC"/>
    <w:rsid w:val="0052332D"/>
    <w:rsid w:val="005246FC"/>
    <w:rsid w:val="00527E00"/>
    <w:rsid w:val="00533080"/>
    <w:rsid w:val="005474A0"/>
    <w:rsid w:val="00547D78"/>
    <w:rsid w:val="00547E3E"/>
    <w:rsid w:val="005507D9"/>
    <w:rsid w:val="00551C8A"/>
    <w:rsid w:val="00553594"/>
    <w:rsid w:val="0055410B"/>
    <w:rsid w:val="00554A0D"/>
    <w:rsid w:val="00555FAB"/>
    <w:rsid w:val="005562FD"/>
    <w:rsid w:val="0055726D"/>
    <w:rsid w:val="00557522"/>
    <w:rsid w:val="00564AB9"/>
    <w:rsid w:val="00567D26"/>
    <w:rsid w:val="00571951"/>
    <w:rsid w:val="00572DA8"/>
    <w:rsid w:val="00573E1E"/>
    <w:rsid w:val="005758D4"/>
    <w:rsid w:val="00576879"/>
    <w:rsid w:val="005811F2"/>
    <w:rsid w:val="005817A3"/>
    <w:rsid w:val="00583484"/>
    <w:rsid w:val="00583AF4"/>
    <w:rsid w:val="005854B3"/>
    <w:rsid w:val="00586F2F"/>
    <w:rsid w:val="00591927"/>
    <w:rsid w:val="00592AFC"/>
    <w:rsid w:val="00592D1A"/>
    <w:rsid w:val="0059379B"/>
    <w:rsid w:val="00593CA4"/>
    <w:rsid w:val="00594100"/>
    <w:rsid w:val="00594968"/>
    <w:rsid w:val="00594ED6"/>
    <w:rsid w:val="005A0C2A"/>
    <w:rsid w:val="005A1033"/>
    <w:rsid w:val="005A2250"/>
    <w:rsid w:val="005A337B"/>
    <w:rsid w:val="005A46E9"/>
    <w:rsid w:val="005A635C"/>
    <w:rsid w:val="005A7672"/>
    <w:rsid w:val="005B49CE"/>
    <w:rsid w:val="005B5662"/>
    <w:rsid w:val="005B7D4F"/>
    <w:rsid w:val="005C0A67"/>
    <w:rsid w:val="005C0D95"/>
    <w:rsid w:val="005C5103"/>
    <w:rsid w:val="005C67DF"/>
    <w:rsid w:val="005E02AE"/>
    <w:rsid w:val="005E05E1"/>
    <w:rsid w:val="005F29C3"/>
    <w:rsid w:val="005F4122"/>
    <w:rsid w:val="005F6A6C"/>
    <w:rsid w:val="005F7367"/>
    <w:rsid w:val="0060190E"/>
    <w:rsid w:val="00602CFD"/>
    <w:rsid w:val="00615483"/>
    <w:rsid w:val="00615A12"/>
    <w:rsid w:val="00616145"/>
    <w:rsid w:val="006207EB"/>
    <w:rsid w:val="00620A5A"/>
    <w:rsid w:val="00623F8E"/>
    <w:rsid w:val="00626439"/>
    <w:rsid w:val="006269ED"/>
    <w:rsid w:val="00633384"/>
    <w:rsid w:val="00636C48"/>
    <w:rsid w:val="00636ED8"/>
    <w:rsid w:val="0064500C"/>
    <w:rsid w:val="006508A4"/>
    <w:rsid w:val="0065188A"/>
    <w:rsid w:val="00653BEB"/>
    <w:rsid w:val="00655D2D"/>
    <w:rsid w:val="00656966"/>
    <w:rsid w:val="00660561"/>
    <w:rsid w:val="00660EAD"/>
    <w:rsid w:val="0066718D"/>
    <w:rsid w:val="00673780"/>
    <w:rsid w:val="00674A33"/>
    <w:rsid w:val="006767DB"/>
    <w:rsid w:val="00677851"/>
    <w:rsid w:val="006800F6"/>
    <w:rsid w:val="00680568"/>
    <w:rsid w:val="00680D64"/>
    <w:rsid w:val="00681779"/>
    <w:rsid w:val="00681902"/>
    <w:rsid w:val="00681E8D"/>
    <w:rsid w:val="00683A54"/>
    <w:rsid w:val="006845BF"/>
    <w:rsid w:val="00685810"/>
    <w:rsid w:val="00685E46"/>
    <w:rsid w:val="006A0E48"/>
    <w:rsid w:val="006A2179"/>
    <w:rsid w:val="006A3E23"/>
    <w:rsid w:val="006C47BD"/>
    <w:rsid w:val="006D4A58"/>
    <w:rsid w:val="006D6268"/>
    <w:rsid w:val="006D6BFC"/>
    <w:rsid w:val="006E0A82"/>
    <w:rsid w:val="006E0B29"/>
    <w:rsid w:val="006E7CB7"/>
    <w:rsid w:val="006F151A"/>
    <w:rsid w:val="006F4C8D"/>
    <w:rsid w:val="006F53FF"/>
    <w:rsid w:val="006F5DA6"/>
    <w:rsid w:val="0070050A"/>
    <w:rsid w:val="00704543"/>
    <w:rsid w:val="0071044F"/>
    <w:rsid w:val="00713596"/>
    <w:rsid w:val="00713A0C"/>
    <w:rsid w:val="00717609"/>
    <w:rsid w:val="00721834"/>
    <w:rsid w:val="00725D1D"/>
    <w:rsid w:val="007272A8"/>
    <w:rsid w:val="007278A1"/>
    <w:rsid w:val="0073037A"/>
    <w:rsid w:val="0073252B"/>
    <w:rsid w:val="007339F1"/>
    <w:rsid w:val="00736466"/>
    <w:rsid w:val="007401F4"/>
    <w:rsid w:val="0074172A"/>
    <w:rsid w:val="00741A04"/>
    <w:rsid w:val="00743A18"/>
    <w:rsid w:val="00745C51"/>
    <w:rsid w:val="0074667C"/>
    <w:rsid w:val="00746698"/>
    <w:rsid w:val="00746841"/>
    <w:rsid w:val="00747192"/>
    <w:rsid w:val="007511C2"/>
    <w:rsid w:val="007514A4"/>
    <w:rsid w:val="007522FC"/>
    <w:rsid w:val="007559D1"/>
    <w:rsid w:val="007603F1"/>
    <w:rsid w:val="00762734"/>
    <w:rsid w:val="00767BC0"/>
    <w:rsid w:val="00773169"/>
    <w:rsid w:val="00776017"/>
    <w:rsid w:val="00780D47"/>
    <w:rsid w:val="0078206A"/>
    <w:rsid w:val="007827C5"/>
    <w:rsid w:val="00783856"/>
    <w:rsid w:val="00784994"/>
    <w:rsid w:val="007856D1"/>
    <w:rsid w:val="00785710"/>
    <w:rsid w:val="0079497E"/>
    <w:rsid w:val="00794F11"/>
    <w:rsid w:val="00795E58"/>
    <w:rsid w:val="007963B2"/>
    <w:rsid w:val="00796C6D"/>
    <w:rsid w:val="007A026B"/>
    <w:rsid w:val="007A5A55"/>
    <w:rsid w:val="007A67A6"/>
    <w:rsid w:val="007B11E7"/>
    <w:rsid w:val="007B27AC"/>
    <w:rsid w:val="007C0992"/>
    <w:rsid w:val="007C609E"/>
    <w:rsid w:val="007D2618"/>
    <w:rsid w:val="007D492A"/>
    <w:rsid w:val="007D56E6"/>
    <w:rsid w:val="007D7591"/>
    <w:rsid w:val="007D7C5B"/>
    <w:rsid w:val="007E1399"/>
    <w:rsid w:val="007E1B43"/>
    <w:rsid w:val="007E39D6"/>
    <w:rsid w:val="007F1A0B"/>
    <w:rsid w:val="007F5896"/>
    <w:rsid w:val="00801DEB"/>
    <w:rsid w:val="00802499"/>
    <w:rsid w:val="00803B27"/>
    <w:rsid w:val="00806530"/>
    <w:rsid w:val="0081099F"/>
    <w:rsid w:val="0081239F"/>
    <w:rsid w:val="00812A0B"/>
    <w:rsid w:val="00812A60"/>
    <w:rsid w:val="00812FD5"/>
    <w:rsid w:val="008131DB"/>
    <w:rsid w:val="008134F4"/>
    <w:rsid w:val="0081424D"/>
    <w:rsid w:val="00815F83"/>
    <w:rsid w:val="008169AA"/>
    <w:rsid w:val="00817738"/>
    <w:rsid w:val="008202BC"/>
    <w:rsid w:val="008212A0"/>
    <w:rsid w:val="00827926"/>
    <w:rsid w:val="0083102D"/>
    <w:rsid w:val="0083281E"/>
    <w:rsid w:val="0083502A"/>
    <w:rsid w:val="00835EFF"/>
    <w:rsid w:val="00836A43"/>
    <w:rsid w:val="00836F9F"/>
    <w:rsid w:val="0084013B"/>
    <w:rsid w:val="008409F5"/>
    <w:rsid w:val="00841BE4"/>
    <w:rsid w:val="00843527"/>
    <w:rsid w:val="0084596C"/>
    <w:rsid w:val="0084788F"/>
    <w:rsid w:val="00850814"/>
    <w:rsid w:val="00852EBB"/>
    <w:rsid w:val="0085345D"/>
    <w:rsid w:val="008537FE"/>
    <w:rsid w:val="008571D6"/>
    <w:rsid w:val="00860093"/>
    <w:rsid w:val="008665D1"/>
    <w:rsid w:val="00866D45"/>
    <w:rsid w:val="00867A72"/>
    <w:rsid w:val="008761FA"/>
    <w:rsid w:val="00876CFA"/>
    <w:rsid w:val="00880C69"/>
    <w:rsid w:val="00880C6A"/>
    <w:rsid w:val="008902DF"/>
    <w:rsid w:val="00892850"/>
    <w:rsid w:val="0089345B"/>
    <w:rsid w:val="00896D1B"/>
    <w:rsid w:val="00897204"/>
    <w:rsid w:val="008A162D"/>
    <w:rsid w:val="008A493E"/>
    <w:rsid w:val="008A5768"/>
    <w:rsid w:val="008B3A06"/>
    <w:rsid w:val="008B6001"/>
    <w:rsid w:val="008B6401"/>
    <w:rsid w:val="008C6A12"/>
    <w:rsid w:val="008D0613"/>
    <w:rsid w:val="008D5B16"/>
    <w:rsid w:val="008D68C3"/>
    <w:rsid w:val="008E4C5C"/>
    <w:rsid w:val="008E60C3"/>
    <w:rsid w:val="008F523D"/>
    <w:rsid w:val="00902ACB"/>
    <w:rsid w:val="00902B07"/>
    <w:rsid w:val="009030B9"/>
    <w:rsid w:val="009059BF"/>
    <w:rsid w:val="00913F7A"/>
    <w:rsid w:val="009227E9"/>
    <w:rsid w:val="009243DF"/>
    <w:rsid w:val="00933926"/>
    <w:rsid w:val="00935F3C"/>
    <w:rsid w:val="00937824"/>
    <w:rsid w:val="00942676"/>
    <w:rsid w:val="00945335"/>
    <w:rsid w:val="00946FDE"/>
    <w:rsid w:val="009508C6"/>
    <w:rsid w:val="009519D4"/>
    <w:rsid w:val="00954F98"/>
    <w:rsid w:val="00956C1F"/>
    <w:rsid w:val="00956CD9"/>
    <w:rsid w:val="009577D1"/>
    <w:rsid w:val="00962285"/>
    <w:rsid w:val="0096562A"/>
    <w:rsid w:val="00967F22"/>
    <w:rsid w:val="0097345A"/>
    <w:rsid w:val="009769D9"/>
    <w:rsid w:val="0097752C"/>
    <w:rsid w:val="009811F7"/>
    <w:rsid w:val="00982AF1"/>
    <w:rsid w:val="00985A76"/>
    <w:rsid w:val="00986EFD"/>
    <w:rsid w:val="009879F7"/>
    <w:rsid w:val="00991ECF"/>
    <w:rsid w:val="00992C5A"/>
    <w:rsid w:val="009932E7"/>
    <w:rsid w:val="00994B2E"/>
    <w:rsid w:val="009A08FC"/>
    <w:rsid w:val="009A18E7"/>
    <w:rsid w:val="009A6615"/>
    <w:rsid w:val="009B1C77"/>
    <w:rsid w:val="009B1FB4"/>
    <w:rsid w:val="009B244A"/>
    <w:rsid w:val="009B7C40"/>
    <w:rsid w:val="009C30D7"/>
    <w:rsid w:val="009C7212"/>
    <w:rsid w:val="009D1C03"/>
    <w:rsid w:val="009D3160"/>
    <w:rsid w:val="009D37FB"/>
    <w:rsid w:val="009D496A"/>
    <w:rsid w:val="009D6F31"/>
    <w:rsid w:val="009E030B"/>
    <w:rsid w:val="009E3736"/>
    <w:rsid w:val="009E5009"/>
    <w:rsid w:val="009E5226"/>
    <w:rsid w:val="009E741B"/>
    <w:rsid w:val="009E7659"/>
    <w:rsid w:val="009F4897"/>
    <w:rsid w:val="009F499E"/>
    <w:rsid w:val="009F605E"/>
    <w:rsid w:val="00A00E73"/>
    <w:rsid w:val="00A01783"/>
    <w:rsid w:val="00A04513"/>
    <w:rsid w:val="00A06D86"/>
    <w:rsid w:val="00A105A8"/>
    <w:rsid w:val="00A10884"/>
    <w:rsid w:val="00A10CB9"/>
    <w:rsid w:val="00A13D3C"/>
    <w:rsid w:val="00A161DD"/>
    <w:rsid w:val="00A1690E"/>
    <w:rsid w:val="00A3157D"/>
    <w:rsid w:val="00A316A6"/>
    <w:rsid w:val="00A3789A"/>
    <w:rsid w:val="00A417F8"/>
    <w:rsid w:val="00A42746"/>
    <w:rsid w:val="00A4384B"/>
    <w:rsid w:val="00A4549A"/>
    <w:rsid w:val="00A502EE"/>
    <w:rsid w:val="00A542CA"/>
    <w:rsid w:val="00A54B58"/>
    <w:rsid w:val="00A5520E"/>
    <w:rsid w:val="00A56163"/>
    <w:rsid w:val="00A56958"/>
    <w:rsid w:val="00A5723F"/>
    <w:rsid w:val="00A612E6"/>
    <w:rsid w:val="00A627EF"/>
    <w:rsid w:val="00A63600"/>
    <w:rsid w:val="00A66860"/>
    <w:rsid w:val="00A6687B"/>
    <w:rsid w:val="00A74AB5"/>
    <w:rsid w:val="00A80AFE"/>
    <w:rsid w:val="00A820B8"/>
    <w:rsid w:val="00A84F01"/>
    <w:rsid w:val="00A8535E"/>
    <w:rsid w:val="00A8798E"/>
    <w:rsid w:val="00A91ECB"/>
    <w:rsid w:val="00A92BAD"/>
    <w:rsid w:val="00A9353E"/>
    <w:rsid w:val="00A93F25"/>
    <w:rsid w:val="00A940C2"/>
    <w:rsid w:val="00A94F2B"/>
    <w:rsid w:val="00A97055"/>
    <w:rsid w:val="00AA190D"/>
    <w:rsid w:val="00AA19E2"/>
    <w:rsid w:val="00AA69E5"/>
    <w:rsid w:val="00AA6FCF"/>
    <w:rsid w:val="00AA7BB4"/>
    <w:rsid w:val="00AB19FE"/>
    <w:rsid w:val="00AB25DF"/>
    <w:rsid w:val="00AB6D63"/>
    <w:rsid w:val="00AB7887"/>
    <w:rsid w:val="00AC3EAE"/>
    <w:rsid w:val="00AC72E4"/>
    <w:rsid w:val="00AD0BD7"/>
    <w:rsid w:val="00AD0C9B"/>
    <w:rsid w:val="00AD18ED"/>
    <w:rsid w:val="00AD195E"/>
    <w:rsid w:val="00AD32C4"/>
    <w:rsid w:val="00AD3BC7"/>
    <w:rsid w:val="00AD42B6"/>
    <w:rsid w:val="00AD4F64"/>
    <w:rsid w:val="00AD6A16"/>
    <w:rsid w:val="00AD6E8A"/>
    <w:rsid w:val="00AD7104"/>
    <w:rsid w:val="00AF1CBE"/>
    <w:rsid w:val="00AF2952"/>
    <w:rsid w:val="00AF67DF"/>
    <w:rsid w:val="00AF7101"/>
    <w:rsid w:val="00B00DF7"/>
    <w:rsid w:val="00B014B9"/>
    <w:rsid w:val="00B05977"/>
    <w:rsid w:val="00B06FE6"/>
    <w:rsid w:val="00B071B3"/>
    <w:rsid w:val="00B0738F"/>
    <w:rsid w:val="00B07FD9"/>
    <w:rsid w:val="00B123C5"/>
    <w:rsid w:val="00B161D7"/>
    <w:rsid w:val="00B21094"/>
    <w:rsid w:val="00B21481"/>
    <w:rsid w:val="00B21619"/>
    <w:rsid w:val="00B247A2"/>
    <w:rsid w:val="00B27BBB"/>
    <w:rsid w:val="00B27EEE"/>
    <w:rsid w:val="00B31D58"/>
    <w:rsid w:val="00B41141"/>
    <w:rsid w:val="00B41F63"/>
    <w:rsid w:val="00B42086"/>
    <w:rsid w:val="00B55A8D"/>
    <w:rsid w:val="00B57D78"/>
    <w:rsid w:val="00B65F5D"/>
    <w:rsid w:val="00B66ACD"/>
    <w:rsid w:val="00B72150"/>
    <w:rsid w:val="00B772BE"/>
    <w:rsid w:val="00B80E3B"/>
    <w:rsid w:val="00B81847"/>
    <w:rsid w:val="00B827E1"/>
    <w:rsid w:val="00B8320D"/>
    <w:rsid w:val="00B83686"/>
    <w:rsid w:val="00B83CA9"/>
    <w:rsid w:val="00B86166"/>
    <w:rsid w:val="00B905E0"/>
    <w:rsid w:val="00B946B4"/>
    <w:rsid w:val="00B94926"/>
    <w:rsid w:val="00B95C58"/>
    <w:rsid w:val="00B95D0A"/>
    <w:rsid w:val="00B970F9"/>
    <w:rsid w:val="00B97D25"/>
    <w:rsid w:val="00BA308A"/>
    <w:rsid w:val="00BA40C4"/>
    <w:rsid w:val="00BA5290"/>
    <w:rsid w:val="00BA5FF0"/>
    <w:rsid w:val="00BA7B97"/>
    <w:rsid w:val="00BB1CCD"/>
    <w:rsid w:val="00BB39B8"/>
    <w:rsid w:val="00BB5D43"/>
    <w:rsid w:val="00BC33C1"/>
    <w:rsid w:val="00BC5F1E"/>
    <w:rsid w:val="00BC7F06"/>
    <w:rsid w:val="00BD11D9"/>
    <w:rsid w:val="00BD25B1"/>
    <w:rsid w:val="00BD2A12"/>
    <w:rsid w:val="00BD3CC5"/>
    <w:rsid w:val="00BE2B7B"/>
    <w:rsid w:val="00BE5914"/>
    <w:rsid w:val="00BE6C54"/>
    <w:rsid w:val="00BF2469"/>
    <w:rsid w:val="00BF74CB"/>
    <w:rsid w:val="00C037D6"/>
    <w:rsid w:val="00C058ED"/>
    <w:rsid w:val="00C0738B"/>
    <w:rsid w:val="00C10508"/>
    <w:rsid w:val="00C10FDE"/>
    <w:rsid w:val="00C11CC9"/>
    <w:rsid w:val="00C12F4E"/>
    <w:rsid w:val="00C24D90"/>
    <w:rsid w:val="00C25AD6"/>
    <w:rsid w:val="00C25DC1"/>
    <w:rsid w:val="00C33DE3"/>
    <w:rsid w:val="00C35478"/>
    <w:rsid w:val="00C36292"/>
    <w:rsid w:val="00C40C18"/>
    <w:rsid w:val="00C44F33"/>
    <w:rsid w:val="00C4568A"/>
    <w:rsid w:val="00C50076"/>
    <w:rsid w:val="00C513D7"/>
    <w:rsid w:val="00C53108"/>
    <w:rsid w:val="00C56A73"/>
    <w:rsid w:val="00C61647"/>
    <w:rsid w:val="00C623EB"/>
    <w:rsid w:val="00C7180D"/>
    <w:rsid w:val="00C7185E"/>
    <w:rsid w:val="00C721B3"/>
    <w:rsid w:val="00C72AA7"/>
    <w:rsid w:val="00C72C7A"/>
    <w:rsid w:val="00C76E55"/>
    <w:rsid w:val="00C76E89"/>
    <w:rsid w:val="00C76EFB"/>
    <w:rsid w:val="00C810A6"/>
    <w:rsid w:val="00C81C67"/>
    <w:rsid w:val="00C823AA"/>
    <w:rsid w:val="00C829C1"/>
    <w:rsid w:val="00C83E46"/>
    <w:rsid w:val="00C852F6"/>
    <w:rsid w:val="00C86861"/>
    <w:rsid w:val="00C9056B"/>
    <w:rsid w:val="00C906C8"/>
    <w:rsid w:val="00C91830"/>
    <w:rsid w:val="00C92748"/>
    <w:rsid w:val="00C95F2E"/>
    <w:rsid w:val="00C97008"/>
    <w:rsid w:val="00CA1C15"/>
    <w:rsid w:val="00CA3EE0"/>
    <w:rsid w:val="00CA773B"/>
    <w:rsid w:val="00CB0B92"/>
    <w:rsid w:val="00CC0AB2"/>
    <w:rsid w:val="00CC0D30"/>
    <w:rsid w:val="00CC27FF"/>
    <w:rsid w:val="00CC359F"/>
    <w:rsid w:val="00CC65F7"/>
    <w:rsid w:val="00CD05D2"/>
    <w:rsid w:val="00CD579E"/>
    <w:rsid w:val="00CD5F1A"/>
    <w:rsid w:val="00CD7630"/>
    <w:rsid w:val="00CD7A81"/>
    <w:rsid w:val="00CD7E78"/>
    <w:rsid w:val="00CE0880"/>
    <w:rsid w:val="00CE44EC"/>
    <w:rsid w:val="00CE47FA"/>
    <w:rsid w:val="00CE543A"/>
    <w:rsid w:val="00CE7859"/>
    <w:rsid w:val="00CF0677"/>
    <w:rsid w:val="00CF0E37"/>
    <w:rsid w:val="00CF37A4"/>
    <w:rsid w:val="00CF6DA6"/>
    <w:rsid w:val="00D01A34"/>
    <w:rsid w:val="00D02179"/>
    <w:rsid w:val="00D06809"/>
    <w:rsid w:val="00D07585"/>
    <w:rsid w:val="00D1046B"/>
    <w:rsid w:val="00D11BB9"/>
    <w:rsid w:val="00D12BB5"/>
    <w:rsid w:val="00D207A7"/>
    <w:rsid w:val="00D2234B"/>
    <w:rsid w:val="00D229B9"/>
    <w:rsid w:val="00D30863"/>
    <w:rsid w:val="00D30E16"/>
    <w:rsid w:val="00D31EB4"/>
    <w:rsid w:val="00D32B2E"/>
    <w:rsid w:val="00D33322"/>
    <w:rsid w:val="00D37D41"/>
    <w:rsid w:val="00D40E08"/>
    <w:rsid w:val="00D4272D"/>
    <w:rsid w:val="00D46E75"/>
    <w:rsid w:val="00D50100"/>
    <w:rsid w:val="00D5266A"/>
    <w:rsid w:val="00D61DDD"/>
    <w:rsid w:val="00D62470"/>
    <w:rsid w:val="00D6741E"/>
    <w:rsid w:val="00D67438"/>
    <w:rsid w:val="00D70947"/>
    <w:rsid w:val="00D724B6"/>
    <w:rsid w:val="00D7326E"/>
    <w:rsid w:val="00D758CC"/>
    <w:rsid w:val="00D75A38"/>
    <w:rsid w:val="00D765A1"/>
    <w:rsid w:val="00D769FC"/>
    <w:rsid w:val="00D77E0E"/>
    <w:rsid w:val="00D87101"/>
    <w:rsid w:val="00D93701"/>
    <w:rsid w:val="00D95F7A"/>
    <w:rsid w:val="00DA17D9"/>
    <w:rsid w:val="00DA5065"/>
    <w:rsid w:val="00DB4B8C"/>
    <w:rsid w:val="00DB60EA"/>
    <w:rsid w:val="00DB68B9"/>
    <w:rsid w:val="00DC62C7"/>
    <w:rsid w:val="00DD45F1"/>
    <w:rsid w:val="00DD517E"/>
    <w:rsid w:val="00DD5775"/>
    <w:rsid w:val="00DD62F9"/>
    <w:rsid w:val="00DD65C4"/>
    <w:rsid w:val="00DE090F"/>
    <w:rsid w:val="00DF0314"/>
    <w:rsid w:val="00DF2FAF"/>
    <w:rsid w:val="00E05720"/>
    <w:rsid w:val="00E07B75"/>
    <w:rsid w:val="00E1101E"/>
    <w:rsid w:val="00E113F4"/>
    <w:rsid w:val="00E13E9E"/>
    <w:rsid w:val="00E15CF3"/>
    <w:rsid w:val="00E16C63"/>
    <w:rsid w:val="00E21732"/>
    <w:rsid w:val="00E250E7"/>
    <w:rsid w:val="00E25B11"/>
    <w:rsid w:val="00E32569"/>
    <w:rsid w:val="00E3710F"/>
    <w:rsid w:val="00E44395"/>
    <w:rsid w:val="00E4668E"/>
    <w:rsid w:val="00E50AA2"/>
    <w:rsid w:val="00E5380E"/>
    <w:rsid w:val="00E54E7A"/>
    <w:rsid w:val="00E56A6C"/>
    <w:rsid w:val="00E65A3B"/>
    <w:rsid w:val="00E71B76"/>
    <w:rsid w:val="00E759B6"/>
    <w:rsid w:val="00E75E82"/>
    <w:rsid w:val="00E837F3"/>
    <w:rsid w:val="00E83B68"/>
    <w:rsid w:val="00E844BA"/>
    <w:rsid w:val="00E85189"/>
    <w:rsid w:val="00E864C6"/>
    <w:rsid w:val="00E870C6"/>
    <w:rsid w:val="00E93912"/>
    <w:rsid w:val="00EA0DC1"/>
    <w:rsid w:val="00EA11D7"/>
    <w:rsid w:val="00EA303F"/>
    <w:rsid w:val="00EA7611"/>
    <w:rsid w:val="00EB2278"/>
    <w:rsid w:val="00EB383A"/>
    <w:rsid w:val="00EB3973"/>
    <w:rsid w:val="00EC049E"/>
    <w:rsid w:val="00EC0D1E"/>
    <w:rsid w:val="00EC277B"/>
    <w:rsid w:val="00EC438A"/>
    <w:rsid w:val="00EC4CD6"/>
    <w:rsid w:val="00EC7595"/>
    <w:rsid w:val="00ED02DF"/>
    <w:rsid w:val="00ED1411"/>
    <w:rsid w:val="00ED2D86"/>
    <w:rsid w:val="00ED5189"/>
    <w:rsid w:val="00ED604C"/>
    <w:rsid w:val="00ED6247"/>
    <w:rsid w:val="00ED6BFF"/>
    <w:rsid w:val="00ED6EB3"/>
    <w:rsid w:val="00EE37AF"/>
    <w:rsid w:val="00EE654B"/>
    <w:rsid w:val="00EF052B"/>
    <w:rsid w:val="00EF081E"/>
    <w:rsid w:val="00EF08A1"/>
    <w:rsid w:val="00EF162D"/>
    <w:rsid w:val="00EF1F37"/>
    <w:rsid w:val="00EF2EB7"/>
    <w:rsid w:val="00EF4583"/>
    <w:rsid w:val="00EF465F"/>
    <w:rsid w:val="00EF70FA"/>
    <w:rsid w:val="00EF75D1"/>
    <w:rsid w:val="00F007CE"/>
    <w:rsid w:val="00F0184E"/>
    <w:rsid w:val="00F0239C"/>
    <w:rsid w:val="00F07911"/>
    <w:rsid w:val="00F1173B"/>
    <w:rsid w:val="00F11EAE"/>
    <w:rsid w:val="00F11F44"/>
    <w:rsid w:val="00F12742"/>
    <w:rsid w:val="00F20539"/>
    <w:rsid w:val="00F205B0"/>
    <w:rsid w:val="00F21098"/>
    <w:rsid w:val="00F216C7"/>
    <w:rsid w:val="00F26842"/>
    <w:rsid w:val="00F27E96"/>
    <w:rsid w:val="00F301CD"/>
    <w:rsid w:val="00F32E62"/>
    <w:rsid w:val="00F35471"/>
    <w:rsid w:val="00F36243"/>
    <w:rsid w:val="00F40EBC"/>
    <w:rsid w:val="00F429F7"/>
    <w:rsid w:val="00F434B2"/>
    <w:rsid w:val="00F4514A"/>
    <w:rsid w:val="00F522EF"/>
    <w:rsid w:val="00F5540D"/>
    <w:rsid w:val="00F55F9E"/>
    <w:rsid w:val="00F563C7"/>
    <w:rsid w:val="00F61F57"/>
    <w:rsid w:val="00F65927"/>
    <w:rsid w:val="00F65A53"/>
    <w:rsid w:val="00F6635E"/>
    <w:rsid w:val="00F6707B"/>
    <w:rsid w:val="00F7697A"/>
    <w:rsid w:val="00F83EEB"/>
    <w:rsid w:val="00F84058"/>
    <w:rsid w:val="00F855EE"/>
    <w:rsid w:val="00F8778C"/>
    <w:rsid w:val="00F912A1"/>
    <w:rsid w:val="00F916DC"/>
    <w:rsid w:val="00F95CF9"/>
    <w:rsid w:val="00F96C41"/>
    <w:rsid w:val="00FA4E96"/>
    <w:rsid w:val="00FA62B7"/>
    <w:rsid w:val="00FA7D8B"/>
    <w:rsid w:val="00FB1963"/>
    <w:rsid w:val="00FB2A3F"/>
    <w:rsid w:val="00FB2AB8"/>
    <w:rsid w:val="00FB5E3A"/>
    <w:rsid w:val="00FB6C97"/>
    <w:rsid w:val="00FC15EA"/>
    <w:rsid w:val="00FC694B"/>
    <w:rsid w:val="00FC72BA"/>
    <w:rsid w:val="00FD2F0C"/>
    <w:rsid w:val="00FD428E"/>
    <w:rsid w:val="00FD4E6B"/>
    <w:rsid w:val="00FD5B37"/>
    <w:rsid w:val="00FE0596"/>
    <w:rsid w:val="00FF040A"/>
    <w:rsid w:val="00FF7C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921263"/>
  <w14:defaultImageDpi w14:val="300"/>
  <w15:docId w15:val="{42BF368E-0213-2A48-8774-9AB605194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78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78C"/>
    <w:pPr>
      <w:tabs>
        <w:tab w:val="center" w:pos="4320"/>
        <w:tab w:val="right" w:pos="8640"/>
      </w:tabs>
    </w:pPr>
  </w:style>
  <w:style w:type="character" w:customStyle="1" w:styleId="HeaderChar">
    <w:name w:val="Header Char"/>
    <w:basedOn w:val="DefaultParagraphFont"/>
    <w:link w:val="Header"/>
    <w:uiPriority w:val="99"/>
    <w:rsid w:val="00F8778C"/>
    <w:rPr>
      <w:rFonts w:ascii="Times New Roman" w:eastAsia="Times New Roman" w:hAnsi="Times New Roman" w:cs="Times New Roman"/>
    </w:rPr>
  </w:style>
  <w:style w:type="paragraph" w:styleId="Footer">
    <w:name w:val="footer"/>
    <w:basedOn w:val="Normal"/>
    <w:link w:val="FooterChar"/>
    <w:uiPriority w:val="99"/>
    <w:unhideWhenUsed/>
    <w:rsid w:val="00F8778C"/>
    <w:pPr>
      <w:tabs>
        <w:tab w:val="center" w:pos="4320"/>
        <w:tab w:val="right" w:pos="8640"/>
      </w:tabs>
    </w:pPr>
  </w:style>
  <w:style w:type="character" w:customStyle="1" w:styleId="FooterChar">
    <w:name w:val="Footer Char"/>
    <w:basedOn w:val="DefaultParagraphFont"/>
    <w:link w:val="Footer"/>
    <w:uiPriority w:val="99"/>
    <w:rsid w:val="00F8778C"/>
    <w:rPr>
      <w:rFonts w:ascii="Times New Roman" w:eastAsia="Times New Roman" w:hAnsi="Times New Roman" w:cs="Times New Roman"/>
    </w:rPr>
  </w:style>
  <w:style w:type="character" w:styleId="Hyperlink">
    <w:name w:val="Hyperlink"/>
    <w:basedOn w:val="DefaultParagraphFont"/>
    <w:uiPriority w:val="99"/>
    <w:unhideWhenUsed/>
    <w:rsid w:val="00F8778C"/>
    <w:rPr>
      <w:color w:val="0000FF" w:themeColor="hyperlink"/>
      <w:u w:val="single"/>
    </w:rPr>
  </w:style>
  <w:style w:type="paragraph" w:styleId="ListParagraph">
    <w:name w:val="List Paragraph"/>
    <w:basedOn w:val="Normal"/>
    <w:uiPriority w:val="34"/>
    <w:qFormat/>
    <w:rsid w:val="007401F4"/>
    <w:pPr>
      <w:ind w:left="720"/>
      <w:contextualSpacing/>
    </w:pPr>
  </w:style>
  <w:style w:type="character" w:styleId="PageNumber">
    <w:name w:val="page number"/>
    <w:basedOn w:val="DefaultParagraphFont"/>
    <w:uiPriority w:val="99"/>
    <w:semiHidden/>
    <w:unhideWhenUsed/>
    <w:rsid w:val="00D30E16"/>
  </w:style>
  <w:style w:type="table" w:styleId="TableGrid">
    <w:name w:val="Table Grid"/>
    <w:basedOn w:val="TableNormal"/>
    <w:uiPriority w:val="59"/>
    <w:rsid w:val="00ED6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7D492A"/>
  </w:style>
  <w:style w:type="character" w:customStyle="1" w:styleId="FootnoteTextChar">
    <w:name w:val="Footnote Text Char"/>
    <w:basedOn w:val="DefaultParagraphFont"/>
    <w:link w:val="FootnoteText"/>
    <w:uiPriority w:val="99"/>
    <w:rsid w:val="007D492A"/>
    <w:rPr>
      <w:rFonts w:ascii="Times New Roman" w:eastAsia="Times New Roman" w:hAnsi="Times New Roman" w:cs="Times New Roman"/>
    </w:rPr>
  </w:style>
  <w:style w:type="character" w:styleId="FootnoteReference">
    <w:name w:val="footnote reference"/>
    <w:basedOn w:val="DefaultParagraphFont"/>
    <w:uiPriority w:val="99"/>
    <w:unhideWhenUsed/>
    <w:rsid w:val="007D492A"/>
    <w:rPr>
      <w:vertAlign w:val="superscript"/>
    </w:rPr>
  </w:style>
  <w:style w:type="character" w:styleId="FollowedHyperlink">
    <w:name w:val="FollowedHyperlink"/>
    <w:basedOn w:val="DefaultParagraphFont"/>
    <w:uiPriority w:val="99"/>
    <w:semiHidden/>
    <w:unhideWhenUsed/>
    <w:rsid w:val="000A11A4"/>
    <w:rPr>
      <w:color w:val="800080" w:themeColor="followedHyperlink"/>
      <w:u w:val="single"/>
    </w:rPr>
  </w:style>
  <w:style w:type="paragraph" w:styleId="BalloonText">
    <w:name w:val="Balloon Text"/>
    <w:basedOn w:val="Normal"/>
    <w:link w:val="BalloonTextChar"/>
    <w:uiPriority w:val="99"/>
    <w:semiHidden/>
    <w:unhideWhenUsed/>
    <w:rsid w:val="00683A5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3A54"/>
    <w:rPr>
      <w:rFonts w:ascii="Lucida Grande" w:eastAsia="Times New Roman"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062995">
      <w:bodyDiv w:val="1"/>
      <w:marLeft w:val="0"/>
      <w:marRight w:val="0"/>
      <w:marTop w:val="0"/>
      <w:marBottom w:val="0"/>
      <w:divBdr>
        <w:top w:val="none" w:sz="0" w:space="0" w:color="auto"/>
        <w:left w:val="none" w:sz="0" w:space="0" w:color="auto"/>
        <w:bottom w:val="none" w:sz="0" w:space="0" w:color="auto"/>
        <w:right w:val="none" w:sz="0" w:space="0" w:color="auto"/>
      </w:divBdr>
    </w:div>
    <w:div w:id="17339612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sds.olemiss.ed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plagiarism.iu.edu/tutorials/" TargetMode="External"/><Relationship Id="rId2" Type="http://schemas.openxmlformats.org/officeDocument/2006/relationships/numbering" Target="numbering.xml"/><Relationship Id="rId16" Type="http://schemas.openxmlformats.org/officeDocument/2006/relationships/hyperlink" Target="http://www.olemiss.edu/depts/general_library/instruction/resources/plagiarism_ac_honest/plagiarism_academic_honesty.html" TargetMode="External"/><Relationship Id="rId20" Type="http://schemas.openxmlformats.org/officeDocument/2006/relationships/hyperlink" Target="http://olemiss.edu/gotocla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catalog.olemiss.edu/academics/regulations/conduct" TargetMode="External"/><Relationship Id="rId10" Type="http://schemas.openxmlformats.org/officeDocument/2006/relationships/footer" Target="footer1.xml"/><Relationship Id="rId19" Type="http://schemas.openxmlformats.org/officeDocument/2006/relationships/hyperlink" Target="https://sds.olemiss.edu"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mailto:kgfritz@olemis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C6457-69BD-BC4C-B85D-F5CAB65A2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7</Pages>
  <Words>2514</Words>
  <Characters>14336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16817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G Fritz</cp:lastModifiedBy>
  <cp:revision>33</cp:revision>
  <cp:lastPrinted>2017-01-18T17:22:00Z</cp:lastPrinted>
  <dcterms:created xsi:type="dcterms:W3CDTF">2023-06-07T03:28:00Z</dcterms:created>
  <dcterms:modified xsi:type="dcterms:W3CDTF">2023-08-17T16:18:00Z</dcterms:modified>
</cp:coreProperties>
</file>